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24625" w14:textId="7AC9CE42" w:rsidR="00DE799A" w:rsidRDefault="00933D08" w:rsidP="00DE799A">
      <w:pPr>
        <w:tabs>
          <w:tab w:val="left" w:pos="-142"/>
        </w:tabs>
        <w:spacing w:after="0" w:line="240" w:lineRule="auto"/>
        <w:ind w:left="-567"/>
        <w:jc w:val="center"/>
        <w:rPr>
          <w:rFonts w:ascii="Tahoma" w:eastAsia="Times New Roman" w:hAnsi="Tahoma" w:cs="Tahoma"/>
          <w:b/>
          <w:sz w:val="32"/>
          <w:szCs w:val="32"/>
          <w:u w:val="single"/>
          <w:lang w:val="en-US" w:eastAsia="en-GB"/>
        </w:rPr>
      </w:pPr>
      <w:r w:rsidRPr="00933D08">
        <w:rPr>
          <w:rFonts w:ascii="Tahoma" w:eastAsia="Times New Roman" w:hAnsi="Tahoma" w:cs="Tahoma"/>
          <w:noProof/>
          <w:sz w:val="20"/>
          <w:szCs w:val="20"/>
          <w:lang w:eastAsia="en-GB"/>
        </w:rPr>
        <w:drawing>
          <wp:anchor distT="0" distB="0" distL="114300" distR="114300" simplePos="0" relativeHeight="251659264" behindDoc="1" locked="0" layoutInCell="1" allowOverlap="1" wp14:anchorId="453C1DF9" wp14:editId="348DC839">
            <wp:simplePos x="0" y="0"/>
            <wp:positionH relativeFrom="column">
              <wp:posOffset>5589270</wp:posOffset>
            </wp:positionH>
            <wp:positionV relativeFrom="paragraph">
              <wp:posOffset>-278765</wp:posOffset>
            </wp:positionV>
            <wp:extent cx="978535" cy="779145"/>
            <wp:effectExtent l="0" t="0" r="0" b="1905"/>
            <wp:wrapNone/>
            <wp:docPr id="1" name="Picture 1" descr="Pegasu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gasus 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78535" cy="779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3D08">
        <w:rPr>
          <w:rFonts w:ascii="Tahoma" w:eastAsia="Times New Roman" w:hAnsi="Tahoma" w:cs="Tahoma"/>
          <w:b/>
          <w:sz w:val="32"/>
          <w:szCs w:val="32"/>
          <w:u w:val="single"/>
          <w:lang w:val="en-US" w:eastAsia="en-GB"/>
        </w:rPr>
        <w:t>Job Description</w:t>
      </w:r>
    </w:p>
    <w:p w14:paraId="2E56A177" w14:textId="2AFAAB7F" w:rsidR="00933D08" w:rsidRPr="00933D08" w:rsidRDefault="00933D08" w:rsidP="00DE799A">
      <w:pPr>
        <w:tabs>
          <w:tab w:val="left" w:pos="-142"/>
        </w:tabs>
        <w:spacing w:after="0" w:line="240" w:lineRule="auto"/>
        <w:ind w:left="-567"/>
        <w:jc w:val="center"/>
        <w:rPr>
          <w:rFonts w:ascii="Tahoma" w:eastAsia="Times New Roman" w:hAnsi="Tahoma" w:cs="Tahoma"/>
          <w:b/>
          <w:sz w:val="32"/>
          <w:szCs w:val="32"/>
          <w:lang w:val="en-US" w:eastAsia="en-GB"/>
        </w:rPr>
      </w:pPr>
      <w:r w:rsidRPr="00933D08">
        <w:rPr>
          <w:rFonts w:ascii="Tahoma" w:eastAsia="Times New Roman" w:hAnsi="Tahoma" w:cs="Tahoma"/>
          <w:b/>
          <w:sz w:val="32"/>
          <w:szCs w:val="32"/>
          <w:u w:val="single"/>
          <w:lang w:val="en-US" w:eastAsia="en-GB"/>
        </w:rPr>
        <w:t>Teaching Assistant</w:t>
      </w:r>
    </w:p>
    <w:p w14:paraId="4C7D1B0F" w14:textId="77777777" w:rsidR="00933D08" w:rsidRPr="00933D08" w:rsidRDefault="00933D08" w:rsidP="00933D08">
      <w:pPr>
        <w:tabs>
          <w:tab w:val="left" w:pos="-142"/>
        </w:tabs>
        <w:spacing w:after="0" w:line="240" w:lineRule="auto"/>
        <w:ind w:left="-567"/>
        <w:rPr>
          <w:rFonts w:ascii="Tahoma" w:eastAsia="Times New Roman" w:hAnsi="Tahoma" w:cs="Tahoma"/>
          <w:sz w:val="24"/>
          <w:szCs w:val="20"/>
          <w:lang w:val="en-US" w:eastAsia="en-GB"/>
        </w:rPr>
      </w:pPr>
    </w:p>
    <w:p w14:paraId="2AA7F7B9" w14:textId="202E52D3" w:rsidR="00F238AB" w:rsidRDefault="00933D08" w:rsidP="00F238AB">
      <w:pPr>
        <w:tabs>
          <w:tab w:val="left" w:pos="-142"/>
          <w:tab w:val="left" w:pos="0"/>
        </w:tabs>
        <w:spacing w:after="0" w:line="240" w:lineRule="auto"/>
        <w:ind w:left="-567"/>
        <w:rPr>
          <w:rFonts w:ascii="Tahoma" w:eastAsia="Times New Roman" w:hAnsi="Tahoma" w:cs="Tahoma"/>
          <w:sz w:val="28"/>
          <w:szCs w:val="28"/>
          <w:lang w:val="en-US" w:eastAsia="en-GB"/>
        </w:rPr>
      </w:pPr>
      <w:r w:rsidRPr="00933D08">
        <w:rPr>
          <w:rFonts w:ascii="Tahoma" w:eastAsia="Times New Roman" w:hAnsi="Tahoma" w:cs="Tahoma"/>
          <w:b/>
          <w:sz w:val="28"/>
          <w:szCs w:val="28"/>
          <w:lang w:val="en-US" w:eastAsia="en-GB"/>
        </w:rPr>
        <w:t>Job Title:</w:t>
      </w:r>
      <w:r w:rsidRPr="00933D08">
        <w:rPr>
          <w:rFonts w:ascii="Tahoma" w:eastAsia="Times New Roman" w:hAnsi="Tahoma" w:cs="Tahoma"/>
          <w:b/>
          <w:sz w:val="28"/>
          <w:szCs w:val="28"/>
          <w:lang w:val="en-US" w:eastAsia="en-GB"/>
        </w:rPr>
        <w:tab/>
      </w:r>
      <w:r w:rsidR="00DE799A">
        <w:rPr>
          <w:rFonts w:ascii="Tahoma" w:eastAsia="Times New Roman" w:hAnsi="Tahoma" w:cs="Tahoma"/>
          <w:b/>
          <w:sz w:val="28"/>
          <w:szCs w:val="28"/>
          <w:lang w:val="en-US" w:eastAsia="en-GB"/>
        </w:rPr>
        <w:tab/>
      </w:r>
      <w:r w:rsidRPr="00933D08">
        <w:rPr>
          <w:rFonts w:ascii="Tahoma" w:eastAsia="Times New Roman" w:hAnsi="Tahoma" w:cs="Tahoma"/>
          <w:b/>
          <w:sz w:val="28"/>
          <w:szCs w:val="28"/>
          <w:lang w:val="en-US" w:eastAsia="en-GB"/>
        </w:rPr>
        <w:t>Teaching Assistant</w:t>
      </w:r>
    </w:p>
    <w:p w14:paraId="5D380A12" w14:textId="2F88B582" w:rsidR="00933D08" w:rsidRPr="00F238AB" w:rsidRDefault="00933D08" w:rsidP="00F238AB">
      <w:pPr>
        <w:tabs>
          <w:tab w:val="left" w:pos="-142"/>
          <w:tab w:val="left" w:pos="0"/>
        </w:tabs>
        <w:spacing w:after="0" w:line="240" w:lineRule="auto"/>
        <w:ind w:left="-567"/>
        <w:rPr>
          <w:rFonts w:ascii="Tahoma" w:eastAsia="Times New Roman" w:hAnsi="Tahoma" w:cs="Tahoma"/>
          <w:sz w:val="28"/>
          <w:szCs w:val="28"/>
          <w:lang w:val="en-US" w:eastAsia="en-GB"/>
        </w:rPr>
      </w:pPr>
      <w:r w:rsidRPr="00933D08">
        <w:rPr>
          <w:rFonts w:ascii="Tahoma" w:eastAsia="Times New Roman" w:hAnsi="Tahoma" w:cs="Tahoma"/>
          <w:b/>
          <w:sz w:val="28"/>
          <w:szCs w:val="28"/>
          <w:lang w:val="en-US" w:eastAsia="en-GB"/>
        </w:rPr>
        <w:t>Responsible to</w:t>
      </w:r>
      <w:r w:rsidRPr="00933D08">
        <w:rPr>
          <w:rFonts w:ascii="Tahoma" w:eastAsia="Times New Roman" w:hAnsi="Tahoma" w:cs="Tahoma"/>
          <w:sz w:val="28"/>
          <w:szCs w:val="28"/>
          <w:lang w:val="en-US" w:eastAsia="en-GB"/>
        </w:rPr>
        <w:t>:</w:t>
      </w:r>
      <w:r w:rsidRPr="00933D08">
        <w:rPr>
          <w:rFonts w:ascii="Tahoma" w:eastAsia="Times New Roman" w:hAnsi="Tahoma" w:cs="Tahoma"/>
          <w:sz w:val="28"/>
          <w:szCs w:val="28"/>
          <w:lang w:val="en-US" w:eastAsia="en-GB"/>
        </w:rPr>
        <w:tab/>
        <w:t>SLT, SMT and teaching staff</w:t>
      </w:r>
    </w:p>
    <w:p w14:paraId="49E74E5F" w14:textId="77777777" w:rsidR="00933D08" w:rsidRPr="005B2E9D" w:rsidRDefault="00933D08" w:rsidP="00933D08">
      <w:pPr>
        <w:tabs>
          <w:tab w:val="left" w:pos="-142"/>
        </w:tabs>
        <w:spacing w:after="0" w:line="240" w:lineRule="auto"/>
        <w:ind w:left="-567"/>
        <w:rPr>
          <w:rFonts w:ascii="Tahoma" w:eastAsia="Times New Roman" w:hAnsi="Tahoma" w:cs="Tahoma"/>
          <w:sz w:val="20"/>
          <w:szCs w:val="20"/>
          <w:lang w:val="en-US" w:eastAsia="en-GB"/>
        </w:rPr>
      </w:pPr>
    </w:p>
    <w:p w14:paraId="49B679B0" w14:textId="77777777" w:rsidR="00933D08" w:rsidRPr="00933D08" w:rsidRDefault="00933D08" w:rsidP="00933D08">
      <w:pPr>
        <w:tabs>
          <w:tab w:val="left" w:pos="-142"/>
        </w:tabs>
        <w:spacing w:after="0" w:line="240" w:lineRule="auto"/>
        <w:ind w:left="-567"/>
        <w:rPr>
          <w:rFonts w:ascii="Tahoma" w:eastAsia="Times New Roman" w:hAnsi="Tahoma" w:cs="Tahoma"/>
          <w:b/>
          <w:sz w:val="24"/>
          <w:szCs w:val="24"/>
          <w:lang w:val="en-US" w:eastAsia="en-GB"/>
        </w:rPr>
      </w:pPr>
      <w:r w:rsidRPr="00933D08">
        <w:rPr>
          <w:rFonts w:ascii="Tahoma" w:eastAsia="Times New Roman" w:hAnsi="Tahoma" w:cs="Tahoma"/>
          <w:b/>
          <w:sz w:val="24"/>
          <w:szCs w:val="24"/>
          <w:lang w:val="en-US" w:eastAsia="en-GB"/>
        </w:rPr>
        <w:t>Job Purpose:</w:t>
      </w:r>
    </w:p>
    <w:p w14:paraId="78673358" w14:textId="77777777" w:rsidR="00933D08" w:rsidRPr="00933D08" w:rsidRDefault="00933D08" w:rsidP="00933D08">
      <w:pPr>
        <w:tabs>
          <w:tab w:val="left" w:pos="-142"/>
        </w:tabs>
        <w:spacing w:after="0" w:line="240" w:lineRule="auto"/>
        <w:ind w:left="-567"/>
        <w:rPr>
          <w:rFonts w:ascii="Tahoma" w:eastAsia="Times New Roman" w:hAnsi="Tahoma" w:cs="Tahoma"/>
          <w:sz w:val="24"/>
          <w:szCs w:val="24"/>
          <w:lang w:val="en-US" w:eastAsia="en-GB"/>
        </w:rPr>
      </w:pPr>
      <w:r w:rsidRPr="00933D08">
        <w:rPr>
          <w:rFonts w:ascii="Tahoma" w:eastAsia="Times New Roman" w:hAnsi="Tahoma" w:cs="Tahoma"/>
          <w:sz w:val="24"/>
          <w:szCs w:val="24"/>
          <w:lang w:val="en-US" w:eastAsia="en-GB"/>
        </w:rPr>
        <w:t>To work in partnership with the SLT, SMT and teachers in supporting pupils (including those with special educational needs) towards their learning goals.  This will include the use of different styles of working with children.</w:t>
      </w:r>
    </w:p>
    <w:p w14:paraId="2A29B214" w14:textId="77777777" w:rsidR="00933D08" w:rsidRPr="00933D08" w:rsidRDefault="00933D08" w:rsidP="00933D08">
      <w:pPr>
        <w:tabs>
          <w:tab w:val="left" w:pos="360"/>
        </w:tabs>
        <w:spacing w:after="0" w:line="240" w:lineRule="auto"/>
        <w:ind w:left="-567"/>
        <w:rPr>
          <w:rFonts w:ascii="Tahoma" w:eastAsia="Times New Roman" w:hAnsi="Tahoma" w:cs="Tahoma"/>
          <w:b/>
          <w:sz w:val="20"/>
          <w:szCs w:val="20"/>
          <w:lang w:val="en-US" w:eastAsia="en-GB"/>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7"/>
        <w:gridCol w:w="5458"/>
      </w:tblGrid>
      <w:tr w:rsidR="00933D08" w:rsidRPr="00933D08" w14:paraId="575D4B90" w14:textId="77777777" w:rsidTr="001D607D">
        <w:tc>
          <w:tcPr>
            <w:tcW w:w="5457" w:type="dxa"/>
            <w:shd w:val="clear" w:color="auto" w:fill="D9D9D9"/>
          </w:tcPr>
          <w:p w14:paraId="1CA16D87" w14:textId="77777777" w:rsidR="00933D08" w:rsidRPr="00933D08" w:rsidRDefault="00933D08" w:rsidP="00933D08">
            <w:pPr>
              <w:tabs>
                <w:tab w:val="left" w:pos="360"/>
              </w:tabs>
              <w:spacing w:after="0" w:line="240" w:lineRule="auto"/>
              <w:rPr>
                <w:rFonts w:ascii="Tahoma" w:eastAsia="Times New Roman" w:hAnsi="Tahoma" w:cs="Tahoma"/>
                <w:b/>
                <w:sz w:val="24"/>
                <w:szCs w:val="20"/>
                <w:lang w:val="en-US" w:eastAsia="en-GB"/>
              </w:rPr>
            </w:pPr>
            <w:r w:rsidRPr="00933D08">
              <w:rPr>
                <w:rFonts w:ascii="Tahoma" w:eastAsia="Times New Roman" w:hAnsi="Tahoma" w:cs="Tahoma"/>
                <w:b/>
                <w:sz w:val="24"/>
                <w:szCs w:val="20"/>
                <w:lang w:val="en-US" w:eastAsia="en-GB"/>
              </w:rPr>
              <w:t>Croydon agreed statements</w:t>
            </w:r>
          </w:p>
        </w:tc>
        <w:tc>
          <w:tcPr>
            <w:tcW w:w="5458" w:type="dxa"/>
            <w:shd w:val="clear" w:color="auto" w:fill="D9D9D9"/>
          </w:tcPr>
          <w:p w14:paraId="77F399B9" w14:textId="77777777" w:rsidR="00933D08" w:rsidRPr="00933D08" w:rsidRDefault="00933D08" w:rsidP="00933D08">
            <w:pPr>
              <w:tabs>
                <w:tab w:val="left" w:pos="360"/>
              </w:tabs>
              <w:spacing w:after="0" w:line="240" w:lineRule="auto"/>
              <w:rPr>
                <w:rFonts w:ascii="Tahoma" w:eastAsia="Times New Roman" w:hAnsi="Tahoma" w:cs="Tahoma"/>
                <w:b/>
                <w:sz w:val="24"/>
                <w:szCs w:val="20"/>
                <w:lang w:val="en-US" w:eastAsia="en-GB"/>
              </w:rPr>
            </w:pPr>
            <w:r w:rsidRPr="00933D08">
              <w:rPr>
                <w:rFonts w:ascii="Tahoma" w:eastAsia="Times New Roman" w:hAnsi="Tahoma" w:cs="Tahoma"/>
                <w:b/>
                <w:sz w:val="24"/>
                <w:szCs w:val="20"/>
                <w:lang w:val="en-US" w:eastAsia="en-GB"/>
              </w:rPr>
              <w:t>Practical examples</w:t>
            </w:r>
          </w:p>
        </w:tc>
      </w:tr>
      <w:tr w:rsidR="00933D08" w:rsidRPr="00933D08" w14:paraId="619EB165" w14:textId="77777777" w:rsidTr="001D607D">
        <w:tc>
          <w:tcPr>
            <w:tcW w:w="5457" w:type="dxa"/>
            <w:shd w:val="clear" w:color="auto" w:fill="auto"/>
          </w:tcPr>
          <w:p w14:paraId="3128A8CF" w14:textId="77777777" w:rsidR="00933D08" w:rsidRPr="00933D08" w:rsidRDefault="00933D08" w:rsidP="00933D08">
            <w:pPr>
              <w:tabs>
                <w:tab w:val="left" w:pos="360"/>
              </w:tabs>
              <w:spacing w:after="0" w:line="240" w:lineRule="auto"/>
              <w:rPr>
                <w:rFonts w:ascii="Tahoma" w:eastAsia="Times New Roman" w:hAnsi="Tahoma" w:cs="Tahoma"/>
                <w:b/>
                <w:sz w:val="24"/>
                <w:szCs w:val="20"/>
                <w:u w:val="single"/>
                <w:lang w:val="en-US" w:eastAsia="en-GB"/>
              </w:rPr>
            </w:pPr>
            <w:r w:rsidRPr="00933D08">
              <w:rPr>
                <w:rFonts w:ascii="Tahoma" w:eastAsia="Times New Roman" w:hAnsi="Tahoma" w:cs="Tahoma"/>
                <w:b/>
                <w:sz w:val="24"/>
                <w:szCs w:val="20"/>
                <w:u w:val="single"/>
                <w:lang w:val="en-US" w:eastAsia="en-GB"/>
              </w:rPr>
              <w:t xml:space="preserve">Support for pupils </w:t>
            </w:r>
          </w:p>
          <w:p w14:paraId="7FE0CA56" w14:textId="77777777" w:rsidR="00933D08" w:rsidRPr="00933D08" w:rsidRDefault="00933D08" w:rsidP="00933D08">
            <w:pPr>
              <w:tabs>
                <w:tab w:val="left" w:pos="360"/>
              </w:tabs>
              <w:spacing w:after="0" w:line="240" w:lineRule="auto"/>
              <w:rPr>
                <w:rFonts w:ascii="Tahoma" w:eastAsia="Times New Roman" w:hAnsi="Tahoma" w:cs="Tahoma"/>
                <w:b/>
                <w:sz w:val="20"/>
                <w:szCs w:val="20"/>
                <w:u w:val="single"/>
                <w:lang w:val="en-US" w:eastAsia="en-GB"/>
              </w:rPr>
            </w:pPr>
          </w:p>
          <w:p w14:paraId="6DBF4DD6" w14:textId="77777777" w:rsidR="00933D08" w:rsidRPr="00933D08" w:rsidRDefault="00933D08" w:rsidP="00933D08">
            <w:pPr>
              <w:numPr>
                <w:ilvl w:val="0"/>
                <w:numId w:val="23"/>
              </w:numPr>
              <w:tabs>
                <w:tab w:val="num" w:pos="317"/>
                <w:tab w:val="left" w:pos="360"/>
              </w:tabs>
              <w:spacing w:after="0" w:line="240" w:lineRule="auto"/>
              <w:ind w:left="317" w:hanging="317"/>
              <w:rPr>
                <w:rFonts w:ascii="Tahoma" w:eastAsia="Times New Roman" w:hAnsi="Tahoma" w:cs="Tahoma"/>
                <w:lang w:val="en-US" w:eastAsia="en-GB"/>
              </w:rPr>
            </w:pPr>
            <w:r w:rsidRPr="00933D08">
              <w:rPr>
                <w:rFonts w:ascii="Tahoma" w:eastAsia="Times New Roman" w:hAnsi="Tahoma" w:cs="Tahoma"/>
                <w:lang w:val="en-US" w:eastAsia="en-GB"/>
              </w:rPr>
              <w:t>Supervise and support pupils ensuring their safety and access to learning;</w:t>
            </w:r>
          </w:p>
          <w:p w14:paraId="5F19E9AD" w14:textId="77777777" w:rsidR="00933D08" w:rsidRPr="00933D08" w:rsidRDefault="00933D08" w:rsidP="00933D08">
            <w:pPr>
              <w:numPr>
                <w:ilvl w:val="0"/>
                <w:numId w:val="23"/>
              </w:numPr>
              <w:tabs>
                <w:tab w:val="num" w:pos="317"/>
                <w:tab w:val="left" w:pos="360"/>
              </w:tabs>
              <w:spacing w:after="0" w:line="240" w:lineRule="auto"/>
              <w:ind w:left="317" w:hanging="317"/>
              <w:rPr>
                <w:rFonts w:ascii="Tahoma" w:eastAsia="Times New Roman" w:hAnsi="Tahoma" w:cs="Tahoma"/>
                <w:lang w:val="en-US" w:eastAsia="en-GB"/>
              </w:rPr>
            </w:pPr>
            <w:r w:rsidRPr="00933D08">
              <w:rPr>
                <w:rFonts w:ascii="Tahoma" w:eastAsia="Times New Roman" w:hAnsi="Tahoma" w:cs="Tahoma"/>
                <w:lang w:val="en-US" w:eastAsia="en-GB"/>
              </w:rPr>
              <w:t>Establish good relationships with pupils, acting as a role model and being aware of and responding appropriately to individual needs;</w:t>
            </w:r>
          </w:p>
          <w:p w14:paraId="00267116" w14:textId="77777777" w:rsidR="00933D08" w:rsidRPr="00933D08" w:rsidRDefault="00933D08" w:rsidP="00933D08">
            <w:pPr>
              <w:numPr>
                <w:ilvl w:val="0"/>
                <w:numId w:val="23"/>
              </w:numPr>
              <w:tabs>
                <w:tab w:val="num" w:pos="317"/>
                <w:tab w:val="left" w:pos="360"/>
              </w:tabs>
              <w:spacing w:after="0" w:line="240" w:lineRule="auto"/>
              <w:ind w:left="317" w:hanging="317"/>
              <w:rPr>
                <w:rFonts w:ascii="Tahoma" w:eastAsia="Times New Roman" w:hAnsi="Tahoma" w:cs="Tahoma"/>
                <w:sz w:val="24"/>
                <w:szCs w:val="20"/>
                <w:lang w:val="en-US" w:eastAsia="en-GB"/>
              </w:rPr>
            </w:pPr>
            <w:r w:rsidRPr="00933D08">
              <w:rPr>
                <w:rFonts w:ascii="Tahoma" w:eastAsia="Times New Roman" w:hAnsi="Tahoma" w:cs="Tahoma"/>
                <w:lang w:val="en-US" w:eastAsia="en-GB"/>
              </w:rPr>
              <w:t>Encourage pupils to interact with others and engage in activities led by the teacher.</w:t>
            </w:r>
            <w:r w:rsidRPr="00933D08">
              <w:rPr>
                <w:rFonts w:ascii="Tahoma" w:eastAsia="Times New Roman" w:hAnsi="Tahoma" w:cs="Tahoma"/>
                <w:sz w:val="20"/>
                <w:szCs w:val="20"/>
                <w:lang w:val="en-US" w:eastAsia="en-GB"/>
              </w:rPr>
              <w:t xml:space="preserve"> </w:t>
            </w:r>
          </w:p>
        </w:tc>
        <w:tc>
          <w:tcPr>
            <w:tcW w:w="5458" w:type="dxa"/>
            <w:shd w:val="clear" w:color="auto" w:fill="auto"/>
          </w:tcPr>
          <w:p w14:paraId="5DCD074C" w14:textId="77777777" w:rsidR="00933D08" w:rsidRPr="00933D08" w:rsidRDefault="00933D08" w:rsidP="00933D08">
            <w:pPr>
              <w:tabs>
                <w:tab w:val="left" w:pos="993"/>
              </w:tabs>
              <w:spacing w:after="0" w:line="240" w:lineRule="auto"/>
              <w:rPr>
                <w:rFonts w:ascii="Tahoma" w:eastAsia="Times New Roman" w:hAnsi="Tahoma" w:cs="Tahoma"/>
                <w:b/>
                <w:sz w:val="20"/>
                <w:szCs w:val="20"/>
                <w:lang w:val="en-US" w:eastAsia="en-GB"/>
              </w:rPr>
            </w:pPr>
          </w:p>
          <w:p w14:paraId="1D9DD231" w14:textId="77777777" w:rsidR="00933D08" w:rsidRPr="00933D08" w:rsidRDefault="00933D08" w:rsidP="00933D08">
            <w:pPr>
              <w:tabs>
                <w:tab w:val="left" w:pos="993"/>
              </w:tabs>
              <w:spacing w:after="0" w:line="240" w:lineRule="auto"/>
              <w:rPr>
                <w:rFonts w:ascii="Tahoma" w:eastAsia="Times New Roman" w:hAnsi="Tahoma" w:cs="Tahoma"/>
                <w:b/>
                <w:sz w:val="20"/>
                <w:szCs w:val="20"/>
                <w:lang w:val="en-US" w:eastAsia="en-GB"/>
              </w:rPr>
            </w:pPr>
          </w:p>
          <w:p w14:paraId="4A957306" w14:textId="5E30516E" w:rsidR="00933D08" w:rsidRPr="00933D08" w:rsidRDefault="00933D08" w:rsidP="00933D08">
            <w:pPr>
              <w:numPr>
                <w:ilvl w:val="0"/>
                <w:numId w:val="23"/>
              </w:numPr>
              <w:tabs>
                <w:tab w:val="num" w:pos="247"/>
                <w:tab w:val="left" w:pos="993"/>
              </w:tabs>
              <w:spacing w:after="0" w:line="240" w:lineRule="auto"/>
              <w:ind w:left="247" w:hanging="247"/>
              <w:rPr>
                <w:rFonts w:ascii="Tahoma" w:eastAsia="Times New Roman" w:hAnsi="Tahoma" w:cs="Tahoma"/>
                <w:lang w:val="en-US" w:eastAsia="en-GB"/>
              </w:rPr>
            </w:pPr>
            <w:r w:rsidRPr="00933D08">
              <w:rPr>
                <w:rFonts w:ascii="Tahoma" w:eastAsia="Times New Roman" w:hAnsi="Tahoma" w:cs="Tahoma"/>
                <w:lang w:val="en-US" w:eastAsia="en-GB"/>
              </w:rPr>
              <w:t xml:space="preserve">Implementing structured sequential learning </w:t>
            </w:r>
            <w:proofErr w:type="spellStart"/>
            <w:r w:rsidRPr="00933D08">
              <w:rPr>
                <w:rFonts w:ascii="Tahoma" w:eastAsia="Times New Roman" w:hAnsi="Tahoma" w:cs="Tahoma"/>
                <w:lang w:val="en-US" w:eastAsia="en-GB"/>
              </w:rPr>
              <w:t>programmes</w:t>
            </w:r>
            <w:proofErr w:type="spellEnd"/>
            <w:r w:rsidRPr="00933D08">
              <w:rPr>
                <w:rFonts w:ascii="Tahoma" w:eastAsia="Times New Roman" w:hAnsi="Tahoma" w:cs="Tahoma"/>
                <w:lang w:val="en-US" w:eastAsia="en-GB"/>
              </w:rPr>
              <w:t xml:space="preserve"> with clear achievable steps to the learning target;</w:t>
            </w:r>
          </w:p>
          <w:p w14:paraId="626A831F" w14:textId="77777777" w:rsidR="00933D08" w:rsidRPr="00933D08" w:rsidRDefault="00933D08" w:rsidP="00933D08">
            <w:pPr>
              <w:numPr>
                <w:ilvl w:val="0"/>
                <w:numId w:val="23"/>
              </w:numPr>
              <w:tabs>
                <w:tab w:val="num" w:pos="247"/>
                <w:tab w:val="left" w:pos="993"/>
              </w:tabs>
              <w:spacing w:after="0" w:line="240" w:lineRule="auto"/>
              <w:ind w:left="247" w:hanging="247"/>
              <w:rPr>
                <w:rFonts w:ascii="Tahoma" w:eastAsia="Times New Roman" w:hAnsi="Tahoma" w:cs="Tahoma"/>
                <w:lang w:val="en-US" w:eastAsia="en-GB"/>
              </w:rPr>
            </w:pPr>
            <w:r w:rsidRPr="00933D08">
              <w:rPr>
                <w:rFonts w:ascii="Tahoma" w:eastAsia="Times New Roman" w:hAnsi="Tahoma" w:cs="Tahoma"/>
                <w:lang w:val="en-US" w:eastAsia="en-GB"/>
              </w:rPr>
              <w:t>Ensuring that the pupil is able to use any equipment or materials provided;</w:t>
            </w:r>
          </w:p>
          <w:p w14:paraId="2B352337" w14:textId="77777777" w:rsidR="00933D08" w:rsidRPr="00933D08" w:rsidRDefault="00933D08" w:rsidP="00933D08">
            <w:pPr>
              <w:numPr>
                <w:ilvl w:val="0"/>
                <w:numId w:val="23"/>
              </w:numPr>
              <w:tabs>
                <w:tab w:val="num" w:pos="247"/>
                <w:tab w:val="left" w:pos="993"/>
              </w:tabs>
              <w:spacing w:after="0" w:line="240" w:lineRule="auto"/>
              <w:ind w:left="247" w:hanging="247"/>
              <w:rPr>
                <w:rFonts w:ascii="Tahoma" w:eastAsia="Times New Roman" w:hAnsi="Tahoma" w:cs="Tahoma"/>
                <w:lang w:val="en-US" w:eastAsia="en-GB"/>
              </w:rPr>
            </w:pPr>
            <w:r w:rsidRPr="00933D08">
              <w:rPr>
                <w:rFonts w:ascii="Tahoma" w:eastAsia="Times New Roman" w:hAnsi="Tahoma" w:cs="Tahoma"/>
                <w:lang w:val="en-US" w:eastAsia="en-GB"/>
              </w:rPr>
              <w:t xml:space="preserve">Using strategies that motivate and encourage, and </w:t>
            </w:r>
            <w:proofErr w:type="spellStart"/>
            <w:r w:rsidRPr="00933D08">
              <w:rPr>
                <w:rFonts w:ascii="Tahoma" w:eastAsia="Times New Roman" w:hAnsi="Tahoma" w:cs="Tahoma"/>
                <w:lang w:val="en-US" w:eastAsia="en-GB"/>
              </w:rPr>
              <w:t>emphasise</w:t>
            </w:r>
            <w:proofErr w:type="spellEnd"/>
            <w:r w:rsidRPr="00933D08">
              <w:rPr>
                <w:rFonts w:ascii="Tahoma" w:eastAsia="Times New Roman" w:hAnsi="Tahoma" w:cs="Tahoma"/>
                <w:lang w:val="en-US" w:eastAsia="en-GB"/>
              </w:rPr>
              <w:t xml:space="preserve"> positive rewards;</w:t>
            </w:r>
          </w:p>
          <w:p w14:paraId="3094BE7D" w14:textId="77777777" w:rsidR="00933D08" w:rsidRPr="00933D08" w:rsidRDefault="00933D08" w:rsidP="00933D08">
            <w:pPr>
              <w:numPr>
                <w:ilvl w:val="0"/>
                <w:numId w:val="23"/>
              </w:numPr>
              <w:tabs>
                <w:tab w:val="num" w:pos="247"/>
                <w:tab w:val="left" w:pos="993"/>
              </w:tabs>
              <w:spacing w:after="0" w:line="240" w:lineRule="auto"/>
              <w:ind w:hanging="720"/>
              <w:rPr>
                <w:rFonts w:ascii="Tahoma" w:eastAsia="Times New Roman" w:hAnsi="Tahoma" w:cs="Tahoma"/>
                <w:lang w:val="en-US" w:eastAsia="en-GB"/>
              </w:rPr>
            </w:pPr>
            <w:r w:rsidRPr="00933D08">
              <w:rPr>
                <w:rFonts w:ascii="Tahoma" w:eastAsia="Times New Roman" w:hAnsi="Tahoma" w:cs="Tahoma"/>
                <w:lang w:val="en-US" w:eastAsia="en-GB"/>
              </w:rPr>
              <w:t>Clarifying and explaining what is expected;</w:t>
            </w:r>
          </w:p>
          <w:p w14:paraId="555C7C27" w14:textId="77777777" w:rsidR="00933D08" w:rsidRPr="00933D08" w:rsidRDefault="00933D08" w:rsidP="00933D08">
            <w:pPr>
              <w:numPr>
                <w:ilvl w:val="0"/>
                <w:numId w:val="23"/>
              </w:numPr>
              <w:tabs>
                <w:tab w:val="num" w:pos="247"/>
                <w:tab w:val="left" w:pos="993"/>
              </w:tabs>
              <w:spacing w:after="0" w:line="240" w:lineRule="auto"/>
              <w:ind w:left="247" w:hanging="247"/>
              <w:rPr>
                <w:rFonts w:ascii="Tahoma" w:eastAsia="Times New Roman" w:hAnsi="Tahoma" w:cs="Tahoma"/>
                <w:lang w:val="en-US" w:eastAsia="en-GB"/>
              </w:rPr>
            </w:pPr>
            <w:r w:rsidRPr="00933D08">
              <w:rPr>
                <w:rFonts w:ascii="Tahoma" w:eastAsia="Times New Roman" w:hAnsi="Tahoma" w:cs="Tahoma"/>
                <w:lang w:val="en-US" w:eastAsia="en-GB"/>
              </w:rPr>
              <w:t>Meeting physical needs as required whilst, at the same time, encouraging independence;</w:t>
            </w:r>
          </w:p>
          <w:p w14:paraId="5813CD97" w14:textId="77777777" w:rsidR="00933D08" w:rsidRPr="00933D08" w:rsidRDefault="00933D08" w:rsidP="00933D08">
            <w:pPr>
              <w:numPr>
                <w:ilvl w:val="0"/>
                <w:numId w:val="23"/>
              </w:numPr>
              <w:tabs>
                <w:tab w:val="num" w:pos="247"/>
                <w:tab w:val="left" w:pos="993"/>
              </w:tabs>
              <w:spacing w:after="0" w:line="240" w:lineRule="auto"/>
              <w:ind w:left="247" w:hanging="247"/>
              <w:rPr>
                <w:rFonts w:ascii="Tahoma" w:eastAsia="Times New Roman" w:hAnsi="Tahoma" w:cs="Tahoma"/>
                <w:lang w:val="en-US" w:eastAsia="en-GB"/>
              </w:rPr>
            </w:pPr>
            <w:r w:rsidRPr="00933D08">
              <w:rPr>
                <w:rFonts w:ascii="Tahoma" w:eastAsia="Times New Roman" w:hAnsi="Tahoma" w:cs="Tahoma"/>
                <w:lang w:val="en-US" w:eastAsia="en-GB"/>
              </w:rPr>
              <w:t xml:space="preserve">Contributing comments in contact books; </w:t>
            </w:r>
          </w:p>
          <w:p w14:paraId="0AC30981" w14:textId="77777777" w:rsidR="00933D08" w:rsidRPr="00933D08" w:rsidRDefault="00933D08" w:rsidP="00933D08">
            <w:pPr>
              <w:numPr>
                <w:ilvl w:val="0"/>
                <w:numId w:val="23"/>
              </w:numPr>
              <w:tabs>
                <w:tab w:val="num" w:pos="247"/>
                <w:tab w:val="left" w:pos="993"/>
              </w:tabs>
              <w:spacing w:after="0" w:line="240" w:lineRule="auto"/>
              <w:ind w:left="247" w:hanging="247"/>
              <w:rPr>
                <w:rFonts w:ascii="Tahoma" w:eastAsia="Times New Roman" w:hAnsi="Tahoma" w:cs="Tahoma"/>
                <w:lang w:val="en-US" w:eastAsia="en-GB"/>
              </w:rPr>
            </w:pPr>
            <w:r w:rsidRPr="00933D08">
              <w:rPr>
                <w:rFonts w:ascii="Tahoma" w:eastAsia="Times New Roman" w:hAnsi="Tahoma" w:cs="Tahoma"/>
                <w:lang w:val="en-US" w:eastAsia="en-GB"/>
              </w:rPr>
              <w:t>Providing good models of language avoiding ‘street talk’;</w:t>
            </w:r>
          </w:p>
          <w:p w14:paraId="77503FB3" w14:textId="77777777" w:rsidR="00933D08" w:rsidRPr="00933D08" w:rsidRDefault="00933D08" w:rsidP="00933D08">
            <w:pPr>
              <w:numPr>
                <w:ilvl w:val="0"/>
                <w:numId w:val="23"/>
              </w:numPr>
              <w:tabs>
                <w:tab w:val="num" w:pos="247"/>
                <w:tab w:val="left" w:pos="993"/>
              </w:tabs>
              <w:spacing w:after="0" w:line="240" w:lineRule="auto"/>
              <w:ind w:left="247" w:hanging="247"/>
              <w:rPr>
                <w:rFonts w:ascii="Tahoma" w:eastAsia="Times New Roman" w:hAnsi="Tahoma" w:cs="Tahoma"/>
                <w:lang w:val="en-US" w:eastAsia="en-GB"/>
              </w:rPr>
            </w:pPr>
            <w:r w:rsidRPr="00933D08">
              <w:rPr>
                <w:rFonts w:ascii="Tahoma" w:eastAsia="Times New Roman" w:hAnsi="Tahoma" w:cs="Tahoma"/>
                <w:lang w:val="en-US" w:eastAsia="en-GB"/>
              </w:rPr>
              <w:t>Understand that improving basic skills is the responsibility of all staff;</w:t>
            </w:r>
          </w:p>
          <w:p w14:paraId="5CA8ABD0" w14:textId="77777777" w:rsidR="00933D08" w:rsidRPr="00933D08" w:rsidRDefault="00933D08" w:rsidP="00933D08">
            <w:pPr>
              <w:numPr>
                <w:ilvl w:val="0"/>
                <w:numId w:val="23"/>
              </w:numPr>
              <w:tabs>
                <w:tab w:val="num" w:pos="247"/>
                <w:tab w:val="left" w:pos="993"/>
              </w:tabs>
              <w:spacing w:after="0" w:line="240" w:lineRule="auto"/>
              <w:ind w:left="247" w:hanging="247"/>
              <w:rPr>
                <w:rFonts w:ascii="Tahoma" w:eastAsia="Times New Roman" w:hAnsi="Tahoma" w:cs="Tahoma"/>
                <w:lang w:val="en-US" w:eastAsia="en-GB"/>
              </w:rPr>
            </w:pPr>
            <w:r w:rsidRPr="00933D08">
              <w:rPr>
                <w:rFonts w:ascii="Tahoma" w:eastAsia="Times New Roman" w:hAnsi="Tahoma" w:cs="Tahoma"/>
                <w:lang w:val="en-US" w:eastAsia="en-GB"/>
              </w:rPr>
              <w:t xml:space="preserve">Working within contracted hours on midday meals, lunch or break time supervision.  </w:t>
            </w:r>
          </w:p>
          <w:p w14:paraId="4DD43915" w14:textId="77777777" w:rsidR="00933D08" w:rsidRPr="00933D08" w:rsidRDefault="00933D08" w:rsidP="00933D08">
            <w:pPr>
              <w:tabs>
                <w:tab w:val="left" w:pos="993"/>
              </w:tabs>
              <w:spacing w:after="0" w:line="240" w:lineRule="auto"/>
              <w:rPr>
                <w:rFonts w:ascii="Tahoma" w:eastAsia="Times New Roman" w:hAnsi="Tahoma" w:cs="Tahoma"/>
                <w:lang w:val="en-US" w:eastAsia="en-GB"/>
              </w:rPr>
            </w:pPr>
          </w:p>
        </w:tc>
      </w:tr>
      <w:tr w:rsidR="00933D08" w:rsidRPr="00933D08" w14:paraId="01331B92" w14:textId="77777777" w:rsidTr="001D607D">
        <w:tc>
          <w:tcPr>
            <w:tcW w:w="5457" w:type="dxa"/>
            <w:shd w:val="clear" w:color="auto" w:fill="auto"/>
          </w:tcPr>
          <w:p w14:paraId="20085692" w14:textId="77777777" w:rsidR="00933D08" w:rsidRPr="00933D08" w:rsidRDefault="00933D08" w:rsidP="00933D08">
            <w:pPr>
              <w:tabs>
                <w:tab w:val="left" w:pos="360"/>
              </w:tabs>
              <w:spacing w:after="0" w:line="240" w:lineRule="auto"/>
              <w:rPr>
                <w:rFonts w:ascii="Tahoma" w:eastAsia="Times New Roman" w:hAnsi="Tahoma" w:cs="Tahoma"/>
                <w:b/>
                <w:sz w:val="24"/>
                <w:szCs w:val="20"/>
                <w:u w:val="single"/>
                <w:lang w:val="en-US" w:eastAsia="en-GB"/>
              </w:rPr>
            </w:pPr>
            <w:r w:rsidRPr="00933D08">
              <w:rPr>
                <w:rFonts w:ascii="Tahoma" w:eastAsia="Times New Roman" w:hAnsi="Tahoma" w:cs="Tahoma"/>
                <w:b/>
                <w:sz w:val="24"/>
                <w:szCs w:val="20"/>
                <w:u w:val="single"/>
                <w:lang w:val="en-US" w:eastAsia="en-GB"/>
              </w:rPr>
              <w:t>Support for the teacher</w:t>
            </w:r>
          </w:p>
          <w:p w14:paraId="7AEDE192" w14:textId="77777777" w:rsidR="00933D08" w:rsidRPr="00933D08" w:rsidRDefault="00933D08" w:rsidP="00933D08">
            <w:pPr>
              <w:tabs>
                <w:tab w:val="left" w:pos="360"/>
              </w:tabs>
              <w:spacing w:after="0" w:line="240" w:lineRule="auto"/>
              <w:rPr>
                <w:rFonts w:ascii="Tahoma" w:eastAsia="Times New Roman" w:hAnsi="Tahoma" w:cs="Tahoma"/>
                <w:b/>
                <w:sz w:val="20"/>
                <w:szCs w:val="20"/>
                <w:u w:val="single"/>
                <w:lang w:val="en-US" w:eastAsia="en-GB"/>
              </w:rPr>
            </w:pPr>
          </w:p>
          <w:p w14:paraId="12F3A9A2" w14:textId="77777777" w:rsidR="00933D08" w:rsidRPr="00933D08" w:rsidRDefault="00933D08" w:rsidP="00933D08">
            <w:pPr>
              <w:numPr>
                <w:ilvl w:val="0"/>
                <w:numId w:val="24"/>
              </w:numPr>
              <w:tabs>
                <w:tab w:val="left" w:pos="360"/>
              </w:tabs>
              <w:spacing w:after="0" w:line="240" w:lineRule="auto"/>
              <w:ind w:left="317" w:hanging="317"/>
              <w:rPr>
                <w:rFonts w:ascii="Tahoma" w:eastAsia="Times New Roman" w:hAnsi="Tahoma" w:cs="Tahoma"/>
                <w:lang w:val="en-US" w:eastAsia="en-GB"/>
              </w:rPr>
            </w:pPr>
            <w:r w:rsidRPr="00933D08">
              <w:rPr>
                <w:rFonts w:ascii="Tahoma" w:eastAsia="Times New Roman" w:hAnsi="Tahoma" w:cs="Tahoma"/>
                <w:lang w:val="en-US" w:eastAsia="en-GB"/>
              </w:rPr>
              <w:t>Be aware of pupil problems/progress/achievements and report to the teacher as agreed;</w:t>
            </w:r>
          </w:p>
          <w:p w14:paraId="28BF6E9D" w14:textId="77777777" w:rsidR="00933D08" w:rsidRPr="00933D08" w:rsidRDefault="00933D08" w:rsidP="00933D08">
            <w:pPr>
              <w:numPr>
                <w:ilvl w:val="0"/>
                <w:numId w:val="24"/>
              </w:numPr>
              <w:tabs>
                <w:tab w:val="left" w:pos="360"/>
              </w:tabs>
              <w:spacing w:after="0" w:line="240" w:lineRule="auto"/>
              <w:ind w:left="317" w:hanging="317"/>
              <w:rPr>
                <w:rFonts w:ascii="Tahoma" w:eastAsia="Times New Roman" w:hAnsi="Tahoma" w:cs="Tahoma"/>
                <w:sz w:val="24"/>
                <w:szCs w:val="20"/>
                <w:lang w:val="en-US" w:eastAsia="en-GB"/>
              </w:rPr>
            </w:pPr>
            <w:r w:rsidRPr="00933D08">
              <w:rPr>
                <w:rFonts w:ascii="Tahoma" w:eastAsia="Times New Roman" w:hAnsi="Tahoma" w:cs="Tahoma"/>
                <w:lang w:val="en-US" w:eastAsia="en-GB"/>
              </w:rPr>
              <w:t xml:space="preserve">Support the teacher in managing pupil </w:t>
            </w:r>
            <w:proofErr w:type="spellStart"/>
            <w:r w:rsidRPr="00933D08">
              <w:rPr>
                <w:rFonts w:ascii="Tahoma" w:eastAsia="Times New Roman" w:hAnsi="Tahoma" w:cs="Tahoma"/>
                <w:lang w:val="en-US" w:eastAsia="en-GB"/>
              </w:rPr>
              <w:t>behaviour</w:t>
            </w:r>
            <w:proofErr w:type="spellEnd"/>
            <w:r w:rsidRPr="00933D08">
              <w:rPr>
                <w:rFonts w:ascii="Tahoma" w:eastAsia="Times New Roman" w:hAnsi="Tahoma" w:cs="Tahoma"/>
                <w:lang w:val="en-US" w:eastAsia="en-GB"/>
              </w:rPr>
              <w:t>, reporting difficulties as appropriate.</w:t>
            </w:r>
            <w:r w:rsidRPr="00933D08">
              <w:rPr>
                <w:rFonts w:ascii="Tahoma" w:eastAsia="Times New Roman" w:hAnsi="Tahoma" w:cs="Tahoma"/>
                <w:sz w:val="20"/>
                <w:szCs w:val="20"/>
                <w:lang w:val="en-US" w:eastAsia="en-GB"/>
              </w:rPr>
              <w:t xml:space="preserve"> </w:t>
            </w:r>
          </w:p>
        </w:tc>
        <w:tc>
          <w:tcPr>
            <w:tcW w:w="5458" w:type="dxa"/>
            <w:shd w:val="clear" w:color="auto" w:fill="auto"/>
          </w:tcPr>
          <w:p w14:paraId="530350CE" w14:textId="77777777" w:rsidR="00933D08" w:rsidRPr="00933D08" w:rsidRDefault="00933D08" w:rsidP="00933D08">
            <w:pPr>
              <w:tabs>
                <w:tab w:val="left" w:pos="360"/>
              </w:tabs>
              <w:spacing w:after="0" w:line="240" w:lineRule="auto"/>
              <w:rPr>
                <w:rFonts w:ascii="Tahoma" w:eastAsia="Times New Roman" w:hAnsi="Tahoma" w:cs="Tahoma"/>
                <w:sz w:val="20"/>
                <w:szCs w:val="20"/>
                <w:lang w:val="en-US" w:eastAsia="en-GB"/>
              </w:rPr>
            </w:pPr>
          </w:p>
          <w:p w14:paraId="413FCB86" w14:textId="77777777" w:rsidR="00933D08" w:rsidRPr="00933D08" w:rsidRDefault="00933D08" w:rsidP="00933D08">
            <w:pPr>
              <w:tabs>
                <w:tab w:val="left" w:pos="360"/>
              </w:tabs>
              <w:spacing w:after="0" w:line="240" w:lineRule="auto"/>
              <w:rPr>
                <w:rFonts w:ascii="Tahoma" w:eastAsia="Times New Roman" w:hAnsi="Tahoma" w:cs="Tahoma"/>
                <w:sz w:val="20"/>
                <w:szCs w:val="20"/>
                <w:lang w:val="en-US" w:eastAsia="en-GB"/>
              </w:rPr>
            </w:pPr>
          </w:p>
          <w:p w14:paraId="476FA19B" w14:textId="77777777" w:rsidR="00933D08" w:rsidRPr="00933D08" w:rsidRDefault="00933D08" w:rsidP="00933D08">
            <w:pPr>
              <w:numPr>
                <w:ilvl w:val="0"/>
                <w:numId w:val="24"/>
              </w:numPr>
              <w:tabs>
                <w:tab w:val="num" w:pos="247"/>
              </w:tabs>
              <w:spacing w:after="0" w:line="240" w:lineRule="auto"/>
              <w:ind w:left="247" w:hanging="247"/>
              <w:rPr>
                <w:rFonts w:ascii="Tahoma" w:eastAsia="Times New Roman" w:hAnsi="Tahoma" w:cs="Tahoma"/>
                <w:lang w:val="en-US" w:eastAsia="en-GB"/>
              </w:rPr>
            </w:pPr>
            <w:r w:rsidRPr="00933D08">
              <w:rPr>
                <w:rFonts w:ascii="Tahoma" w:eastAsia="Times New Roman" w:hAnsi="Tahoma" w:cs="Tahoma"/>
                <w:lang w:val="en-US" w:eastAsia="en-GB"/>
              </w:rPr>
              <w:t>Marking/recording that does not require an assessment or comment - e.g. calculations, return of homework diaries, multiple choice, cloze procedure;</w:t>
            </w:r>
          </w:p>
          <w:p w14:paraId="20978D8E" w14:textId="77777777" w:rsidR="00933D08" w:rsidRPr="00933D08" w:rsidRDefault="00933D08" w:rsidP="00933D08">
            <w:pPr>
              <w:numPr>
                <w:ilvl w:val="0"/>
                <w:numId w:val="24"/>
              </w:numPr>
              <w:tabs>
                <w:tab w:val="num" w:pos="247"/>
              </w:tabs>
              <w:spacing w:after="0" w:line="240" w:lineRule="auto"/>
              <w:ind w:left="247" w:hanging="247"/>
              <w:rPr>
                <w:rFonts w:ascii="Tahoma" w:eastAsia="Times New Roman" w:hAnsi="Tahoma" w:cs="Tahoma"/>
                <w:lang w:val="en-US" w:eastAsia="en-GB"/>
              </w:rPr>
            </w:pPr>
            <w:r w:rsidRPr="00933D08">
              <w:rPr>
                <w:rFonts w:ascii="Tahoma" w:eastAsia="Times New Roman" w:hAnsi="Tahoma" w:cs="Tahoma"/>
                <w:lang w:val="en-US" w:eastAsia="en-GB"/>
              </w:rPr>
              <w:t>‘Feeding back’ after sessions about how well a child/group has done;</w:t>
            </w:r>
          </w:p>
          <w:p w14:paraId="711E36AE" w14:textId="77777777" w:rsidR="00933D08" w:rsidRPr="00933D08" w:rsidRDefault="00933D08" w:rsidP="00933D08">
            <w:pPr>
              <w:numPr>
                <w:ilvl w:val="0"/>
                <w:numId w:val="24"/>
              </w:numPr>
              <w:tabs>
                <w:tab w:val="num" w:pos="247"/>
              </w:tabs>
              <w:spacing w:after="0" w:line="240" w:lineRule="auto"/>
              <w:ind w:left="247" w:hanging="247"/>
              <w:rPr>
                <w:rFonts w:ascii="Tahoma" w:eastAsia="Times New Roman" w:hAnsi="Tahoma" w:cs="Tahoma"/>
                <w:lang w:val="en-US" w:eastAsia="en-GB"/>
              </w:rPr>
            </w:pPr>
            <w:r w:rsidRPr="00933D08">
              <w:rPr>
                <w:rFonts w:ascii="Tahoma" w:eastAsia="Times New Roman" w:hAnsi="Tahoma" w:cs="Tahoma"/>
                <w:lang w:val="en-US" w:eastAsia="en-GB"/>
              </w:rPr>
              <w:t xml:space="preserve">Using the Trust’s </w:t>
            </w:r>
            <w:proofErr w:type="spellStart"/>
            <w:r w:rsidRPr="00933D08">
              <w:rPr>
                <w:rFonts w:ascii="Tahoma" w:eastAsia="Times New Roman" w:hAnsi="Tahoma" w:cs="Tahoma"/>
                <w:lang w:val="en-US" w:eastAsia="en-GB"/>
              </w:rPr>
              <w:t>behaviour</w:t>
            </w:r>
            <w:proofErr w:type="spellEnd"/>
            <w:r w:rsidRPr="00933D08">
              <w:rPr>
                <w:rFonts w:ascii="Tahoma" w:eastAsia="Times New Roman" w:hAnsi="Tahoma" w:cs="Tahoma"/>
                <w:lang w:val="en-US" w:eastAsia="en-GB"/>
              </w:rPr>
              <w:t xml:space="preserve"> policy to encourage good conduct;</w:t>
            </w:r>
          </w:p>
          <w:p w14:paraId="2F24B6F6" w14:textId="77777777" w:rsidR="00933D08" w:rsidRPr="00933D08" w:rsidRDefault="00933D08" w:rsidP="00933D08">
            <w:pPr>
              <w:numPr>
                <w:ilvl w:val="0"/>
                <w:numId w:val="24"/>
              </w:numPr>
              <w:tabs>
                <w:tab w:val="left" w:pos="247"/>
              </w:tabs>
              <w:spacing w:after="0" w:line="240" w:lineRule="auto"/>
              <w:ind w:left="247" w:hanging="247"/>
              <w:rPr>
                <w:rFonts w:ascii="Tahoma" w:eastAsia="Times New Roman" w:hAnsi="Tahoma" w:cs="Tahoma"/>
                <w:lang w:val="en-US" w:eastAsia="en-GB"/>
              </w:rPr>
            </w:pPr>
            <w:r w:rsidRPr="00933D08">
              <w:rPr>
                <w:rFonts w:ascii="Tahoma" w:eastAsia="Times New Roman" w:hAnsi="Tahoma" w:cs="Tahoma"/>
                <w:lang w:val="en-US" w:eastAsia="en-GB"/>
              </w:rPr>
              <w:t>Support the class teacher in other classroom tasks, which may include displays, tidying, organizing and making resources, and other tasks undertaken by the class teacher;</w:t>
            </w:r>
          </w:p>
          <w:p w14:paraId="2E8BB7B0" w14:textId="77777777" w:rsidR="00933D08" w:rsidRPr="00933D08" w:rsidRDefault="00933D08" w:rsidP="00933D08">
            <w:pPr>
              <w:numPr>
                <w:ilvl w:val="0"/>
                <w:numId w:val="24"/>
              </w:numPr>
              <w:tabs>
                <w:tab w:val="num" w:pos="247"/>
                <w:tab w:val="left" w:pos="360"/>
              </w:tabs>
              <w:spacing w:after="0" w:line="240" w:lineRule="auto"/>
              <w:ind w:left="247" w:hanging="247"/>
              <w:rPr>
                <w:rFonts w:ascii="Tahoma" w:eastAsia="Times New Roman" w:hAnsi="Tahoma" w:cs="Tahoma"/>
                <w:lang w:val="en-US" w:eastAsia="en-GB"/>
              </w:rPr>
            </w:pPr>
            <w:r w:rsidRPr="00933D08">
              <w:rPr>
                <w:rFonts w:ascii="Tahoma" w:eastAsia="Times New Roman" w:hAnsi="Tahoma" w:cs="Tahoma"/>
                <w:lang w:val="en-US" w:eastAsia="en-GB"/>
              </w:rPr>
              <w:t>To encourage acceptance and understanding of social norms and school rules.</w:t>
            </w:r>
          </w:p>
          <w:p w14:paraId="411296E1" w14:textId="77777777" w:rsidR="00933D08" w:rsidRPr="00933D08" w:rsidRDefault="00933D08" w:rsidP="00933D08">
            <w:pPr>
              <w:tabs>
                <w:tab w:val="left" w:pos="360"/>
              </w:tabs>
              <w:spacing w:after="0" w:line="240" w:lineRule="auto"/>
              <w:rPr>
                <w:rFonts w:ascii="Tahoma" w:eastAsia="Times New Roman" w:hAnsi="Tahoma" w:cs="Tahoma"/>
                <w:sz w:val="20"/>
                <w:szCs w:val="20"/>
                <w:lang w:val="en-US" w:eastAsia="en-GB"/>
              </w:rPr>
            </w:pPr>
          </w:p>
        </w:tc>
      </w:tr>
      <w:tr w:rsidR="00933D08" w:rsidRPr="00933D08" w14:paraId="21229794" w14:textId="77777777" w:rsidTr="001D607D">
        <w:trPr>
          <w:trHeight w:val="1654"/>
        </w:trPr>
        <w:tc>
          <w:tcPr>
            <w:tcW w:w="5457" w:type="dxa"/>
            <w:shd w:val="clear" w:color="auto" w:fill="auto"/>
          </w:tcPr>
          <w:p w14:paraId="20B55DBF" w14:textId="77777777" w:rsidR="00933D08" w:rsidRPr="00933D08" w:rsidRDefault="00933D08" w:rsidP="00933D08">
            <w:pPr>
              <w:tabs>
                <w:tab w:val="left" w:pos="360"/>
              </w:tabs>
              <w:spacing w:after="0" w:line="240" w:lineRule="auto"/>
              <w:rPr>
                <w:rFonts w:ascii="Tahoma" w:eastAsia="Times New Roman" w:hAnsi="Tahoma" w:cs="Tahoma"/>
                <w:b/>
                <w:sz w:val="24"/>
                <w:szCs w:val="20"/>
                <w:u w:val="single"/>
                <w:lang w:val="en-US" w:eastAsia="en-GB"/>
              </w:rPr>
            </w:pPr>
            <w:r w:rsidRPr="00933D08">
              <w:rPr>
                <w:rFonts w:ascii="Tahoma" w:eastAsia="Times New Roman" w:hAnsi="Tahoma" w:cs="Tahoma"/>
                <w:b/>
                <w:sz w:val="24"/>
                <w:szCs w:val="20"/>
                <w:u w:val="single"/>
                <w:lang w:val="en-US" w:eastAsia="en-GB"/>
              </w:rPr>
              <w:t>Support for the curriculum</w:t>
            </w:r>
          </w:p>
          <w:p w14:paraId="68DA3A95" w14:textId="77777777" w:rsidR="00933D08" w:rsidRPr="00933D08" w:rsidRDefault="00933D08" w:rsidP="00933D08">
            <w:pPr>
              <w:tabs>
                <w:tab w:val="left" w:pos="360"/>
              </w:tabs>
              <w:spacing w:after="0" w:line="240" w:lineRule="auto"/>
              <w:rPr>
                <w:rFonts w:ascii="Tahoma" w:eastAsia="Times New Roman" w:hAnsi="Tahoma" w:cs="Tahoma"/>
                <w:b/>
                <w:sz w:val="20"/>
                <w:szCs w:val="20"/>
                <w:u w:val="single"/>
                <w:lang w:val="en-US" w:eastAsia="en-GB"/>
              </w:rPr>
            </w:pPr>
          </w:p>
          <w:p w14:paraId="17065570" w14:textId="131264BD" w:rsidR="00933D08" w:rsidRPr="00933D08" w:rsidRDefault="00933D08" w:rsidP="00933D08">
            <w:pPr>
              <w:numPr>
                <w:ilvl w:val="0"/>
                <w:numId w:val="25"/>
              </w:numPr>
              <w:tabs>
                <w:tab w:val="num" w:pos="317"/>
                <w:tab w:val="left" w:pos="360"/>
              </w:tabs>
              <w:spacing w:after="0" w:line="240" w:lineRule="auto"/>
              <w:ind w:left="317" w:hanging="317"/>
              <w:rPr>
                <w:rFonts w:ascii="Tahoma" w:eastAsia="Times New Roman" w:hAnsi="Tahoma" w:cs="Tahoma"/>
                <w:lang w:val="en-US" w:eastAsia="en-GB"/>
              </w:rPr>
            </w:pPr>
            <w:r w:rsidRPr="00933D08">
              <w:rPr>
                <w:rFonts w:ascii="Tahoma" w:eastAsia="Times New Roman" w:hAnsi="Tahoma" w:cs="Tahoma"/>
                <w:lang w:val="en-US" w:eastAsia="en-GB"/>
              </w:rPr>
              <w:t>Support pupils in respect of local and national learning strategi</w:t>
            </w:r>
            <w:r w:rsidR="007C5DE2">
              <w:rPr>
                <w:rFonts w:ascii="Tahoma" w:eastAsia="Times New Roman" w:hAnsi="Tahoma" w:cs="Tahoma"/>
                <w:lang w:val="en-US" w:eastAsia="en-GB"/>
              </w:rPr>
              <w:t>es e.g. literacy, numeracy,</w:t>
            </w:r>
            <w:r w:rsidRPr="00933D08">
              <w:rPr>
                <w:rFonts w:ascii="Tahoma" w:eastAsia="Times New Roman" w:hAnsi="Tahoma" w:cs="Tahoma"/>
                <w:lang w:val="en-US" w:eastAsia="en-GB"/>
              </w:rPr>
              <w:t xml:space="preserve"> Early Years, as directed by the teacher;</w:t>
            </w:r>
          </w:p>
          <w:p w14:paraId="690869AD" w14:textId="77777777" w:rsidR="00933D08" w:rsidRPr="00933D08" w:rsidRDefault="00933D08" w:rsidP="00933D08">
            <w:pPr>
              <w:numPr>
                <w:ilvl w:val="0"/>
                <w:numId w:val="25"/>
              </w:numPr>
              <w:tabs>
                <w:tab w:val="num" w:pos="317"/>
                <w:tab w:val="left" w:pos="360"/>
              </w:tabs>
              <w:spacing w:after="0" w:line="240" w:lineRule="auto"/>
              <w:ind w:left="317" w:hanging="317"/>
              <w:rPr>
                <w:rFonts w:ascii="Tahoma" w:eastAsia="Times New Roman" w:hAnsi="Tahoma" w:cs="Tahoma"/>
                <w:sz w:val="24"/>
                <w:szCs w:val="20"/>
                <w:lang w:val="en-US" w:eastAsia="en-GB"/>
              </w:rPr>
            </w:pPr>
            <w:r w:rsidRPr="00933D08">
              <w:rPr>
                <w:rFonts w:ascii="Tahoma" w:eastAsia="Times New Roman" w:hAnsi="Tahoma" w:cs="Tahoma"/>
                <w:lang w:val="en-US" w:eastAsia="en-GB"/>
              </w:rPr>
              <w:t>Support pupils in using basic ICT as directed.</w:t>
            </w:r>
          </w:p>
        </w:tc>
        <w:tc>
          <w:tcPr>
            <w:tcW w:w="5458" w:type="dxa"/>
            <w:shd w:val="clear" w:color="auto" w:fill="auto"/>
          </w:tcPr>
          <w:p w14:paraId="02CAF056" w14:textId="77777777" w:rsidR="00933D08" w:rsidRPr="00933D08" w:rsidRDefault="00933D08" w:rsidP="00933D08">
            <w:pPr>
              <w:tabs>
                <w:tab w:val="left" w:pos="360"/>
              </w:tabs>
              <w:spacing w:after="0" w:line="240" w:lineRule="auto"/>
              <w:rPr>
                <w:rFonts w:ascii="Tahoma" w:eastAsia="Times New Roman" w:hAnsi="Tahoma" w:cs="Tahoma"/>
                <w:sz w:val="16"/>
                <w:szCs w:val="16"/>
                <w:lang w:val="en-US" w:eastAsia="en-GB"/>
              </w:rPr>
            </w:pPr>
          </w:p>
          <w:p w14:paraId="3E72C897" w14:textId="77777777" w:rsidR="00933D08" w:rsidRPr="00933D08" w:rsidRDefault="00933D08" w:rsidP="00933D08">
            <w:pPr>
              <w:tabs>
                <w:tab w:val="left" w:pos="360"/>
              </w:tabs>
              <w:spacing w:after="0" w:line="240" w:lineRule="auto"/>
              <w:rPr>
                <w:rFonts w:ascii="Tahoma" w:eastAsia="Times New Roman" w:hAnsi="Tahoma" w:cs="Tahoma"/>
                <w:sz w:val="16"/>
                <w:szCs w:val="16"/>
                <w:lang w:val="en-US" w:eastAsia="en-GB"/>
              </w:rPr>
            </w:pPr>
          </w:p>
          <w:p w14:paraId="54862F49" w14:textId="5A1C65FD" w:rsidR="00933D08" w:rsidRPr="00933D08" w:rsidRDefault="00933D08" w:rsidP="00933D08">
            <w:pPr>
              <w:numPr>
                <w:ilvl w:val="0"/>
                <w:numId w:val="25"/>
              </w:numPr>
              <w:tabs>
                <w:tab w:val="num" w:pos="247"/>
                <w:tab w:val="left" w:pos="360"/>
              </w:tabs>
              <w:spacing w:after="0" w:line="240" w:lineRule="auto"/>
              <w:ind w:left="247" w:hanging="247"/>
              <w:rPr>
                <w:rFonts w:ascii="Tahoma" w:eastAsia="Times New Roman" w:hAnsi="Tahoma" w:cs="Tahoma"/>
                <w:lang w:val="en-US" w:eastAsia="en-GB"/>
              </w:rPr>
            </w:pPr>
            <w:r w:rsidRPr="00933D08">
              <w:rPr>
                <w:rFonts w:ascii="Tahoma" w:eastAsia="Times New Roman" w:hAnsi="Tahoma" w:cs="Tahoma"/>
                <w:lang w:val="en-US" w:eastAsia="en-GB"/>
              </w:rPr>
              <w:t xml:space="preserve">Assist individuals/groups in achieving their learning objective in </w:t>
            </w:r>
            <w:r w:rsidR="00F238AB">
              <w:rPr>
                <w:rFonts w:ascii="Tahoma" w:eastAsia="Times New Roman" w:hAnsi="Tahoma" w:cs="Tahoma"/>
                <w:lang w:val="en-US" w:eastAsia="en-GB"/>
              </w:rPr>
              <w:t>l</w:t>
            </w:r>
            <w:r w:rsidRPr="00933D08">
              <w:rPr>
                <w:rFonts w:ascii="Tahoma" w:eastAsia="Times New Roman" w:hAnsi="Tahoma" w:cs="Tahoma"/>
                <w:lang w:val="en-US" w:eastAsia="en-GB"/>
              </w:rPr>
              <w:t xml:space="preserve">iteracy and </w:t>
            </w:r>
            <w:r w:rsidR="00F238AB">
              <w:rPr>
                <w:rFonts w:ascii="Tahoma" w:eastAsia="Times New Roman" w:hAnsi="Tahoma" w:cs="Tahoma"/>
                <w:lang w:val="en-US" w:eastAsia="en-GB"/>
              </w:rPr>
              <w:t>n</w:t>
            </w:r>
            <w:r w:rsidRPr="00933D08">
              <w:rPr>
                <w:rFonts w:ascii="Tahoma" w:eastAsia="Times New Roman" w:hAnsi="Tahoma" w:cs="Tahoma"/>
                <w:lang w:val="en-US" w:eastAsia="en-GB"/>
              </w:rPr>
              <w:t>umeracy;</w:t>
            </w:r>
          </w:p>
          <w:p w14:paraId="3AD0D99D" w14:textId="77777777" w:rsidR="00933D08" w:rsidRPr="00933D08" w:rsidRDefault="00933D08" w:rsidP="00933D08">
            <w:pPr>
              <w:numPr>
                <w:ilvl w:val="0"/>
                <w:numId w:val="25"/>
              </w:numPr>
              <w:tabs>
                <w:tab w:val="num" w:pos="247"/>
                <w:tab w:val="left" w:pos="360"/>
              </w:tabs>
              <w:spacing w:after="0" w:line="240" w:lineRule="auto"/>
              <w:ind w:left="247" w:hanging="247"/>
              <w:rPr>
                <w:rFonts w:ascii="Tahoma" w:eastAsia="Times New Roman" w:hAnsi="Tahoma" w:cs="Tahoma"/>
                <w:lang w:val="en-US" w:eastAsia="en-GB"/>
              </w:rPr>
            </w:pPr>
            <w:r w:rsidRPr="00933D08">
              <w:rPr>
                <w:rFonts w:ascii="Tahoma" w:eastAsia="Times New Roman" w:hAnsi="Tahoma" w:cs="Tahoma"/>
                <w:lang w:val="en-US" w:eastAsia="en-GB"/>
              </w:rPr>
              <w:t>Work with individuals/groups in ICT suite or on classroom computer.  Carry out simple maintenance/replenishment as required.</w:t>
            </w:r>
          </w:p>
          <w:p w14:paraId="79392A8F" w14:textId="77777777" w:rsidR="00933D08" w:rsidRPr="00933D08" w:rsidRDefault="00933D08" w:rsidP="00933D08">
            <w:pPr>
              <w:tabs>
                <w:tab w:val="left" w:pos="360"/>
              </w:tabs>
              <w:spacing w:after="0" w:line="240" w:lineRule="auto"/>
              <w:rPr>
                <w:rFonts w:ascii="Tahoma" w:eastAsia="Times New Roman" w:hAnsi="Tahoma" w:cs="Tahoma"/>
                <w:sz w:val="20"/>
                <w:szCs w:val="20"/>
                <w:lang w:val="en-US" w:eastAsia="en-GB"/>
              </w:rPr>
            </w:pPr>
          </w:p>
        </w:tc>
      </w:tr>
      <w:tr w:rsidR="00933D08" w:rsidRPr="00933D08" w14:paraId="399A66E3" w14:textId="77777777" w:rsidTr="001D607D">
        <w:tc>
          <w:tcPr>
            <w:tcW w:w="5457" w:type="dxa"/>
            <w:shd w:val="clear" w:color="auto" w:fill="auto"/>
          </w:tcPr>
          <w:p w14:paraId="471DC455" w14:textId="77777777" w:rsidR="00933D08" w:rsidRPr="00933D08" w:rsidRDefault="00933D08" w:rsidP="00933D08">
            <w:pPr>
              <w:tabs>
                <w:tab w:val="left" w:pos="360"/>
              </w:tabs>
              <w:spacing w:after="0" w:line="240" w:lineRule="auto"/>
              <w:rPr>
                <w:rFonts w:ascii="Tahoma" w:eastAsia="Times New Roman" w:hAnsi="Tahoma" w:cs="Tahoma"/>
                <w:b/>
                <w:sz w:val="24"/>
                <w:szCs w:val="20"/>
                <w:u w:val="single"/>
                <w:lang w:val="en-US" w:eastAsia="en-GB"/>
              </w:rPr>
            </w:pPr>
            <w:r w:rsidRPr="00933D08">
              <w:rPr>
                <w:rFonts w:ascii="Tahoma" w:eastAsia="Times New Roman" w:hAnsi="Tahoma" w:cs="Tahoma"/>
                <w:b/>
                <w:sz w:val="24"/>
                <w:szCs w:val="20"/>
                <w:u w:val="single"/>
                <w:lang w:val="en-US" w:eastAsia="en-GB"/>
              </w:rPr>
              <w:lastRenderedPageBreak/>
              <w:t>Support for the school</w:t>
            </w:r>
          </w:p>
          <w:p w14:paraId="5C01DA3A" w14:textId="77777777" w:rsidR="00933D08" w:rsidRPr="00933D08" w:rsidRDefault="00933D08" w:rsidP="00933D08">
            <w:pPr>
              <w:tabs>
                <w:tab w:val="left" w:pos="360"/>
              </w:tabs>
              <w:spacing w:after="0" w:line="240" w:lineRule="auto"/>
              <w:rPr>
                <w:rFonts w:ascii="Tahoma" w:eastAsia="Times New Roman" w:hAnsi="Tahoma" w:cs="Tahoma"/>
                <w:b/>
                <w:sz w:val="20"/>
                <w:szCs w:val="20"/>
                <w:u w:val="single"/>
                <w:lang w:val="en-US" w:eastAsia="en-GB"/>
              </w:rPr>
            </w:pPr>
          </w:p>
          <w:p w14:paraId="4E1DCBBF" w14:textId="77777777" w:rsidR="00933D08" w:rsidRPr="00933D08" w:rsidRDefault="00933D08" w:rsidP="00933D08">
            <w:pPr>
              <w:numPr>
                <w:ilvl w:val="0"/>
                <w:numId w:val="26"/>
              </w:numPr>
              <w:tabs>
                <w:tab w:val="num" w:pos="317"/>
                <w:tab w:val="left" w:pos="360"/>
              </w:tabs>
              <w:spacing w:after="0" w:line="240" w:lineRule="auto"/>
              <w:ind w:left="317" w:hanging="317"/>
              <w:rPr>
                <w:rFonts w:ascii="Tahoma" w:eastAsia="Times New Roman" w:hAnsi="Tahoma" w:cs="Tahoma"/>
                <w:lang w:val="en-US" w:eastAsia="en-GB"/>
              </w:rPr>
            </w:pPr>
            <w:r w:rsidRPr="00933D08">
              <w:rPr>
                <w:rFonts w:ascii="Tahoma" w:eastAsia="Times New Roman" w:hAnsi="Tahoma" w:cs="Tahoma"/>
                <w:lang w:val="en-US" w:eastAsia="en-GB"/>
              </w:rPr>
              <w:t xml:space="preserve">Be aware of and comply with policies and procedures relating to child protection, health, safety and security, confidentiality and data protection, reporting all concerns to an appropriate person; </w:t>
            </w:r>
          </w:p>
          <w:p w14:paraId="681E2EB5" w14:textId="77777777" w:rsidR="00933D08" w:rsidRPr="00933D08" w:rsidRDefault="00933D08" w:rsidP="00933D08">
            <w:pPr>
              <w:numPr>
                <w:ilvl w:val="0"/>
                <w:numId w:val="26"/>
              </w:numPr>
              <w:tabs>
                <w:tab w:val="num" w:pos="317"/>
                <w:tab w:val="left" w:pos="360"/>
              </w:tabs>
              <w:spacing w:after="0" w:line="240" w:lineRule="auto"/>
              <w:ind w:left="317" w:hanging="317"/>
              <w:rPr>
                <w:rFonts w:ascii="Tahoma" w:eastAsia="Times New Roman" w:hAnsi="Tahoma" w:cs="Tahoma"/>
                <w:lang w:val="en-US" w:eastAsia="en-GB"/>
              </w:rPr>
            </w:pPr>
            <w:r w:rsidRPr="00933D08">
              <w:rPr>
                <w:rFonts w:ascii="Tahoma" w:eastAsia="Times New Roman" w:hAnsi="Tahoma" w:cs="Tahoma"/>
                <w:lang w:val="en-US" w:eastAsia="en-GB"/>
              </w:rPr>
              <w:t>Be aware of and support difference and ensure all pupils have equal access to opportunities to learn and develop;</w:t>
            </w:r>
          </w:p>
          <w:p w14:paraId="68F2CB2A" w14:textId="77777777" w:rsidR="00933D08" w:rsidRPr="00933D08" w:rsidRDefault="00933D08" w:rsidP="00933D08">
            <w:pPr>
              <w:numPr>
                <w:ilvl w:val="0"/>
                <w:numId w:val="26"/>
              </w:numPr>
              <w:tabs>
                <w:tab w:val="num" w:pos="317"/>
                <w:tab w:val="left" w:pos="360"/>
              </w:tabs>
              <w:spacing w:after="0" w:line="240" w:lineRule="auto"/>
              <w:ind w:left="317" w:hanging="317"/>
              <w:rPr>
                <w:rFonts w:ascii="Tahoma" w:eastAsia="Times New Roman" w:hAnsi="Tahoma" w:cs="Tahoma"/>
                <w:sz w:val="24"/>
                <w:szCs w:val="20"/>
                <w:lang w:val="en-US" w:eastAsia="en-GB"/>
              </w:rPr>
            </w:pPr>
            <w:r w:rsidRPr="00933D08">
              <w:rPr>
                <w:rFonts w:ascii="Tahoma" w:eastAsia="Times New Roman" w:hAnsi="Tahoma" w:cs="Tahoma"/>
                <w:lang w:val="en-US" w:eastAsia="en-GB"/>
              </w:rPr>
              <w:t>Contribute to the overall ethos/work/aims of the school.</w:t>
            </w:r>
          </w:p>
        </w:tc>
        <w:tc>
          <w:tcPr>
            <w:tcW w:w="5458" w:type="dxa"/>
            <w:shd w:val="clear" w:color="auto" w:fill="auto"/>
          </w:tcPr>
          <w:p w14:paraId="4568FC4C" w14:textId="77777777" w:rsidR="00933D08" w:rsidRPr="00933D08" w:rsidRDefault="00933D08" w:rsidP="00933D08">
            <w:pPr>
              <w:tabs>
                <w:tab w:val="left" w:pos="360"/>
              </w:tabs>
              <w:spacing w:after="0" w:line="240" w:lineRule="auto"/>
              <w:rPr>
                <w:rFonts w:ascii="Tahoma" w:eastAsia="Times New Roman" w:hAnsi="Tahoma" w:cs="Tahoma"/>
                <w:b/>
                <w:sz w:val="20"/>
                <w:szCs w:val="20"/>
                <w:lang w:val="en-US" w:eastAsia="en-GB"/>
              </w:rPr>
            </w:pPr>
          </w:p>
          <w:p w14:paraId="67A3DAFB" w14:textId="77777777" w:rsidR="00933D08" w:rsidRPr="00933D08" w:rsidRDefault="00933D08" w:rsidP="00933D08">
            <w:pPr>
              <w:tabs>
                <w:tab w:val="left" w:pos="360"/>
              </w:tabs>
              <w:spacing w:after="0" w:line="240" w:lineRule="auto"/>
              <w:rPr>
                <w:rFonts w:ascii="Tahoma" w:eastAsia="Times New Roman" w:hAnsi="Tahoma" w:cs="Tahoma"/>
                <w:b/>
                <w:sz w:val="20"/>
                <w:szCs w:val="20"/>
                <w:lang w:val="en-US" w:eastAsia="en-GB"/>
              </w:rPr>
            </w:pPr>
          </w:p>
          <w:p w14:paraId="1414B431" w14:textId="77777777" w:rsidR="00933D08" w:rsidRPr="00933D08" w:rsidRDefault="00933D08" w:rsidP="00933D08">
            <w:pPr>
              <w:numPr>
                <w:ilvl w:val="0"/>
                <w:numId w:val="26"/>
              </w:numPr>
              <w:tabs>
                <w:tab w:val="num" w:pos="247"/>
              </w:tabs>
              <w:spacing w:after="0" w:line="240" w:lineRule="auto"/>
              <w:ind w:left="247" w:hanging="247"/>
              <w:rPr>
                <w:rFonts w:ascii="Tahoma" w:eastAsia="Times New Roman" w:hAnsi="Tahoma" w:cs="Tahoma"/>
                <w:lang w:val="en-US" w:eastAsia="en-GB"/>
              </w:rPr>
            </w:pPr>
            <w:r w:rsidRPr="00933D08">
              <w:rPr>
                <w:rFonts w:ascii="Tahoma" w:eastAsia="Times New Roman" w:hAnsi="Tahoma" w:cs="Tahoma"/>
                <w:lang w:val="en-US" w:eastAsia="en-GB"/>
              </w:rPr>
              <w:t xml:space="preserve">Report concerns regarding injuries to children or disclosures that they might be in danger directly to the Headteacher.  </w:t>
            </w:r>
            <w:r w:rsidRPr="00933D08">
              <w:rPr>
                <w:rFonts w:ascii="Tahoma" w:eastAsia="Times New Roman" w:hAnsi="Tahoma" w:cs="Tahoma"/>
                <w:b/>
                <w:lang w:val="en-US" w:eastAsia="en-GB"/>
              </w:rPr>
              <w:t>There is no assurance of confidentiality in regard to child protection</w:t>
            </w:r>
            <w:r w:rsidRPr="00933D08">
              <w:rPr>
                <w:rFonts w:ascii="Tahoma" w:eastAsia="Times New Roman" w:hAnsi="Tahoma" w:cs="Tahoma"/>
                <w:lang w:val="en-US" w:eastAsia="en-GB"/>
              </w:rPr>
              <w:t>;</w:t>
            </w:r>
          </w:p>
          <w:p w14:paraId="79516994" w14:textId="77777777" w:rsidR="00933D08" w:rsidRPr="00933D08" w:rsidRDefault="00933D08" w:rsidP="00933D08">
            <w:pPr>
              <w:numPr>
                <w:ilvl w:val="0"/>
                <w:numId w:val="26"/>
              </w:numPr>
              <w:tabs>
                <w:tab w:val="num" w:pos="247"/>
              </w:tabs>
              <w:spacing w:after="0" w:line="240" w:lineRule="auto"/>
              <w:ind w:left="247" w:hanging="247"/>
              <w:rPr>
                <w:rFonts w:ascii="Tahoma" w:eastAsia="Times New Roman" w:hAnsi="Tahoma" w:cs="Tahoma"/>
                <w:lang w:val="en-US" w:eastAsia="en-GB"/>
              </w:rPr>
            </w:pPr>
            <w:r w:rsidRPr="00933D08">
              <w:rPr>
                <w:rFonts w:ascii="Tahoma" w:eastAsia="Times New Roman" w:hAnsi="Tahoma" w:cs="Tahoma"/>
                <w:lang w:val="en-US" w:eastAsia="en-GB"/>
              </w:rPr>
              <w:t>Maintain confidentiality.  Specific information about school is not to be discussed with others;</w:t>
            </w:r>
          </w:p>
          <w:p w14:paraId="434C524B" w14:textId="77777777" w:rsidR="00933D08" w:rsidRPr="00933D08" w:rsidRDefault="00933D08" w:rsidP="00933D08">
            <w:pPr>
              <w:numPr>
                <w:ilvl w:val="0"/>
                <w:numId w:val="26"/>
              </w:numPr>
              <w:tabs>
                <w:tab w:val="num" w:pos="247"/>
              </w:tabs>
              <w:spacing w:after="0" w:line="240" w:lineRule="auto"/>
              <w:ind w:left="247" w:hanging="247"/>
              <w:rPr>
                <w:rFonts w:ascii="Tahoma" w:eastAsia="Times New Roman" w:hAnsi="Tahoma" w:cs="Tahoma"/>
                <w:lang w:val="en-US" w:eastAsia="en-GB"/>
              </w:rPr>
            </w:pPr>
            <w:r w:rsidRPr="00933D08">
              <w:rPr>
                <w:rFonts w:ascii="Tahoma" w:eastAsia="Times New Roman" w:hAnsi="Tahoma" w:cs="Tahoma"/>
                <w:lang w:val="en-US" w:eastAsia="en-GB"/>
              </w:rPr>
              <w:t>To use strategies which encourage the acceptance of special needs;</w:t>
            </w:r>
          </w:p>
          <w:p w14:paraId="61FDE714" w14:textId="77777777" w:rsidR="00933D08" w:rsidRPr="00933D08" w:rsidRDefault="00933D08" w:rsidP="00933D08">
            <w:pPr>
              <w:numPr>
                <w:ilvl w:val="0"/>
                <w:numId w:val="26"/>
              </w:numPr>
              <w:tabs>
                <w:tab w:val="num" w:pos="247"/>
              </w:tabs>
              <w:spacing w:after="0" w:line="240" w:lineRule="auto"/>
              <w:ind w:left="247" w:hanging="247"/>
              <w:rPr>
                <w:rFonts w:ascii="Tahoma" w:eastAsia="Times New Roman" w:hAnsi="Tahoma" w:cs="Tahoma"/>
                <w:lang w:val="en-US" w:eastAsia="en-GB"/>
              </w:rPr>
            </w:pPr>
            <w:r w:rsidRPr="00933D08">
              <w:rPr>
                <w:rFonts w:ascii="Tahoma" w:eastAsia="Times New Roman" w:hAnsi="Tahoma" w:cs="Tahoma"/>
                <w:lang w:val="en-US" w:eastAsia="en-GB"/>
              </w:rPr>
              <w:t>To attend regular TA meetings;</w:t>
            </w:r>
          </w:p>
          <w:p w14:paraId="6496D051" w14:textId="77777777" w:rsidR="00933D08" w:rsidRPr="00933D08" w:rsidRDefault="00933D08" w:rsidP="00933D08">
            <w:pPr>
              <w:numPr>
                <w:ilvl w:val="0"/>
                <w:numId w:val="26"/>
              </w:numPr>
              <w:tabs>
                <w:tab w:val="num" w:pos="247"/>
              </w:tabs>
              <w:spacing w:after="0" w:line="240" w:lineRule="auto"/>
              <w:ind w:left="247" w:hanging="247"/>
              <w:rPr>
                <w:rFonts w:ascii="Tahoma" w:eastAsia="Times New Roman" w:hAnsi="Tahoma" w:cs="Tahoma"/>
                <w:lang w:val="en-US" w:eastAsia="en-GB"/>
              </w:rPr>
            </w:pPr>
            <w:r w:rsidRPr="00933D08">
              <w:rPr>
                <w:rFonts w:ascii="Tahoma" w:eastAsia="Times New Roman" w:hAnsi="Tahoma" w:cs="Tahoma"/>
                <w:lang w:val="en-US" w:eastAsia="en-GB"/>
              </w:rPr>
              <w:t>To be positive about the role of TA and the work the school is doing - including work with challenging children;</w:t>
            </w:r>
          </w:p>
          <w:p w14:paraId="08C29C67" w14:textId="77777777" w:rsidR="00933D08" w:rsidRPr="00933D08" w:rsidRDefault="00933D08" w:rsidP="00933D08">
            <w:pPr>
              <w:numPr>
                <w:ilvl w:val="0"/>
                <w:numId w:val="26"/>
              </w:numPr>
              <w:tabs>
                <w:tab w:val="left" w:pos="247"/>
              </w:tabs>
              <w:spacing w:after="0" w:line="240" w:lineRule="auto"/>
              <w:ind w:left="247" w:hanging="247"/>
              <w:rPr>
                <w:rFonts w:ascii="Tahoma" w:eastAsia="Times New Roman" w:hAnsi="Tahoma" w:cs="Tahoma"/>
                <w:lang w:val="en-US" w:eastAsia="en-GB"/>
              </w:rPr>
            </w:pPr>
            <w:r w:rsidRPr="00933D08">
              <w:rPr>
                <w:rFonts w:ascii="Tahoma" w:eastAsia="Times New Roman" w:hAnsi="Tahoma" w:cs="Tahoma"/>
                <w:lang w:val="en-US" w:eastAsia="en-GB"/>
              </w:rPr>
              <w:t>To contribute, where appropriate, to reviews and meetings with class teachers, parents, Head of School and Inclusion Manager;</w:t>
            </w:r>
          </w:p>
          <w:p w14:paraId="2CF6E141" w14:textId="77777777" w:rsidR="00933D08" w:rsidRPr="00933D08" w:rsidRDefault="00933D08" w:rsidP="00933D08">
            <w:pPr>
              <w:numPr>
                <w:ilvl w:val="0"/>
                <w:numId w:val="26"/>
              </w:numPr>
              <w:tabs>
                <w:tab w:val="left" w:pos="247"/>
              </w:tabs>
              <w:spacing w:after="0" w:line="240" w:lineRule="auto"/>
              <w:ind w:left="247" w:hanging="247"/>
              <w:rPr>
                <w:rFonts w:ascii="Tahoma" w:eastAsia="Times New Roman" w:hAnsi="Tahoma" w:cs="Tahoma"/>
                <w:sz w:val="20"/>
                <w:szCs w:val="20"/>
                <w:lang w:val="en-US" w:eastAsia="en-GB"/>
              </w:rPr>
            </w:pPr>
            <w:r w:rsidRPr="00933D08">
              <w:rPr>
                <w:rFonts w:ascii="Tahoma" w:eastAsia="Times New Roman" w:hAnsi="Tahoma" w:cs="Tahoma"/>
                <w:lang w:val="en-US" w:eastAsia="en-GB"/>
              </w:rPr>
              <w:t>To undergo training as necessary in order to fulfill the role of a Teaching Assistant, and to develop knowledge and understanding within the post.</w:t>
            </w:r>
          </w:p>
          <w:p w14:paraId="162C392E" w14:textId="77777777" w:rsidR="00933D08" w:rsidRPr="00933D08" w:rsidRDefault="00933D08" w:rsidP="00933D08">
            <w:pPr>
              <w:tabs>
                <w:tab w:val="left" w:pos="247"/>
              </w:tabs>
              <w:spacing w:after="0" w:line="240" w:lineRule="auto"/>
              <w:rPr>
                <w:rFonts w:ascii="Tahoma" w:eastAsia="Times New Roman" w:hAnsi="Tahoma" w:cs="Tahoma"/>
                <w:sz w:val="20"/>
                <w:szCs w:val="20"/>
                <w:lang w:val="en-US" w:eastAsia="en-GB"/>
              </w:rPr>
            </w:pPr>
          </w:p>
        </w:tc>
      </w:tr>
    </w:tbl>
    <w:p w14:paraId="7369EFBF" w14:textId="77777777" w:rsidR="00933D08" w:rsidRPr="00933D08" w:rsidRDefault="00933D08" w:rsidP="00933D08">
      <w:pPr>
        <w:spacing w:after="0" w:line="240" w:lineRule="auto"/>
        <w:rPr>
          <w:rFonts w:ascii="Tahoma" w:eastAsia="Times New Roman" w:hAnsi="Tahoma" w:cs="Tahoma"/>
          <w:sz w:val="16"/>
          <w:szCs w:val="16"/>
          <w:lang w:val="en-US" w:eastAsia="en-GB"/>
        </w:rPr>
      </w:pPr>
    </w:p>
    <w:p w14:paraId="5BDC3273" w14:textId="77777777" w:rsidR="00933D08" w:rsidRPr="00933D08" w:rsidRDefault="00933D08" w:rsidP="009478B4">
      <w:pPr>
        <w:spacing w:after="0" w:line="240" w:lineRule="auto"/>
        <w:ind w:left="-142" w:hanging="567"/>
        <w:rPr>
          <w:rFonts w:ascii="Tahoma" w:eastAsia="Times New Roman" w:hAnsi="Tahoma" w:cs="Tahoma"/>
          <w:b/>
          <w:sz w:val="24"/>
          <w:szCs w:val="20"/>
          <w:lang w:val="en-US" w:eastAsia="en-GB"/>
        </w:rPr>
      </w:pPr>
    </w:p>
    <w:p w14:paraId="29884F5A" w14:textId="77777777" w:rsidR="00933D08" w:rsidRPr="00933D08" w:rsidRDefault="00933D08" w:rsidP="009478B4">
      <w:pPr>
        <w:spacing w:after="0" w:line="240" w:lineRule="auto"/>
        <w:ind w:left="-142" w:hanging="567"/>
        <w:rPr>
          <w:rFonts w:ascii="Tahoma" w:eastAsia="Times New Roman" w:hAnsi="Tahoma" w:cs="Tahoma"/>
          <w:b/>
          <w:sz w:val="28"/>
          <w:szCs w:val="28"/>
          <w:lang w:val="en-US" w:eastAsia="en-GB"/>
        </w:rPr>
      </w:pPr>
    </w:p>
    <w:p w14:paraId="6D5906E9" w14:textId="77777777" w:rsidR="00933D08" w:rsidRPr="00933D08" w:rsidRDefault="00933D08" w:rsidP="00933D08">
      <w:pPr>
        <w:spacing w:after="0" w:line="240" w:lineRule="auto"/>
        <w:ind w:hanging="567"/>
        <w:rPr>
          <w:rFonts w:ascii="Tahoma" w:eastAsia="Times New Roman" w:hAnsi="Tahoma" w:cs="Tahoma"/>
          <w:b/>
          <w:sz w:val="28"/>
          <w:szCs w:val="28"/>
          <w:lang w:val="en-US" w:eastAsia="en-GB"/>
        </w:rPr>
      </w:pPr>
      <w:r w:rsidRPr="00933D08">
        <w:rPr>
          <w:rFonts w:ascii="Tahoma" w:eastAsia="Times New Roman" w:hAnsi="Tahoma" w:cs="Tahoma"/>
          <w:b/>
          <w:sz w:val="28"/>
          <w:szCs w:val="28"/>
          <w:lang w:val="en-US" w:eastAsia="en-GB"/>
        </w:rPr>
        <w:t>Signed ___________________________</w:t>
      </w:r>
    </w:p>
    <w:p w14:paraId="0B6B02F9" w14:textId="77777777" w:rsidR="00933D08" w:rsidRPr="00933D08" w:rsidRDefault="00933D08" w:rsidP="00933D08">
      <w:pPr>
        <w:spacing w:after="0" w:line="240" w:lineRule="auto"/>
        <w:ind w:hanging="567"/>
        <w:rPr>
          <w:rFonts w:ascii="Tahoma" w:eastAsia="Times New Roman" w:hAnsi="Tahoma" w:cs="Tahoma"/>
          <w:b/>
          <w:sz w:val="28"/>
          <w:szCs w:val="28"/>
          <w:lang w:val="en-US" w:eastAsia="en-GB"/>
        </w:rPr>
      </w:pPr>
    </w:p>
    <w:p w14:paraId="235DB458" w14:textId="77777777" w:rsidR="00933D08" w:rsidRPr="00933D08" w:rsidRDefault="00933D08" w:rsidP="00933D08">
      <w:pPr>
        <w:spacing w:after="0" w:line="240" w:lineRule="auto"/>
        <w:ind w:hanging="567"/>
        <w:rPr>
          <w:rFonts w:ascii="Tahoma" w:eastAsia="Times New Roman" w:hAnsi="Tahoma" w:cs="Tahoma"/>
          <w:sz w:val="28"/>
          <w:szCs w:val="28"/>
          <w:lang w:val="en-US" w:eastAsia="en-GB"/>
        </w:rPr>
      </w:pPr>
      <w:r w:rsidRPr="00933D08">
        <w:rPr>
          <w:rFonts w:ascii="Tahoma" w:eastAsia="Times New Roman" w:hAnsi="Tahoma" w:cs="Tahoma"/>
          <w:b/>
          <w:sz w:val="28"/>
          <w:szCs w:val="28"/>
          <w:lang w:val="en-US" w:eastAsia="en-GB"/>
        </w:rPr>
        <w:t>Date   ____________________________</w:t>
      </w:r>
    </w:p>
    <w:p w14:paraId="3340450D" w14:textId="47EDA873" w:rsidR="00933D08" w:rsidRDefault="00933D08" w:rsidP="00A62272">
      <w:pPr>
        <w:spacing w:after="0" w:line="240" w:lineRule="auto"/>
        <w:rPr>
          <w:rFonts w:ascii="Tahoma" w:hAnsi="Tahoma" w:cs="Tahoma"/>
        </w:rPr>
      </w:pPr>
    </w:p>
    <w:p w14:paraId="03641D9F" w14:textId="72C1DD48" w:rsidR="00A62272" w:rsidRDefault="00A62272" w:rsidP="00A62272">
      <w:pPr>
        <w:spacing w:after="0" w:line="240" w:lineRule="auto"/>
        <w:rPr>
          <w:rFonts w:ascii="Tahoma" w:hAnsi="Tahoma" w:cs="Tahoma"/>
        </w:rPr>
      </w:pPr>
    </w:p>
    <w:p w14:paraId="12530AD2" w14:textId="30396B8D" w:rsidR="00A62272" w:rsidRDefault="00A62272">
      <w:pPr>
        <w:rPr>
          <w:rFonts w:ascii="Tahoma" w:hAnsi="Tahoma" w:cs="Tahoma"/>
        </w:rPr>
      </w:pPr>
    </w:p>
    <w:sectPr w:rsidR="00A62272" w:rsidSect="00933D08">
      <w:footerReference w:type="default" r:id="rId13"/>
      <w:pgSz w:w="11906" w:h="16838"/>
      <w:pgMar w:top="851" w:right="849" w:bottom="567" w:left="1134" w:header="426" w:footer="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968E7" w14:textId="77777777" w:rsidR="005C178D" w:rsidRDefault="005C178D" w:rsidP="003F1408">
      <w:pPr>
        <w:spacing w:after="0" w:line="240" w:lineRule="auto"/>
      </w:pPr>
      <w:r>
        <w:separator/>
      </w:r>
    </w:p>
  </w:endnote>
  <w:endnote w:type="continuationSeparator" w:id="0">
    <w:p w14:paraId="06863E90" w14:textId="77777777" w:rsidR="005C178D" w:rsidRDefault="005C178D" w:rsidP="003F1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0956476"/>
      <w:docPartObj>
        <w:docPartGallery w:val="Page Numbers (Bottom of Page)"/>
        <w:docPartUnique/>
      </w:docPartObj>
    </w:sdtPr>
    <w:sdtEndPr>
      <w:rPr>
        <w:rFonts w:ascii="Arial" w:hAnsi="Arial" w:cs="Arial"/>
        <w:b/>
        <w:noProof/>
      </w:rPr>
    </w:sdtEndPr>
    <w:sdtContent>
      <w:p w14:paraId="3A4CCFDC" w14:textId="77777777" w:rsidR="008913F5" w:rsidRDefault="008913F5">
        <w:pPr>
          <w:pStyle w:val="Footer"/>
          <w:jc w:val="center"/>
        </w:pPr>
      </w:p>
      <w:p w14:paraId="4D3ADEB0" w14:textId="7B0F70CF" w:rsidR="00B725B4" w:rsidRPr="00B725B4" w:rsidRDefault="00B725B4">
        <w:pPr>
          <w:pStyle w:val="Footer"/>
          <w:jc w:val="center"/>
          <w:rPr>
            <w:rFonts w:ascii="Arial" w:hAnsi="Arial" w:cs="Arial"/>
            <w:b/>
          </w:rPr>
        </w:pPr>
        <w:r w:rsidRPr="00B725B4">
          <w:rPr>
            <w:rFonts w:ascii="Arial" w:hAnsi="Arial" w:cs="Arial"/>
            <w:b/>
          </w:rPr>
          <w:fldChar w:fldCharType="begin"/>
        </w:r>
        <w:r w:rsidRPr="00B725B4">
          <w:rPr>
            <w:rFonts w:ascii="Arial" w:hAnsi="Arial" w:cs="Arial"/>
            <w:b/>
          </w:rPr>
          <w:instrText xml:space="preserve"> PAGE   \* MERGEFORMAT </w:instrText>
        </w:r>
        <w:r w:rsidRPr="00B725B4">
          <w:rPr>
            <w:rFonts w:ascii="Arial" w:hAnsi="Arial" w:cs="Arial"/>
            <w:b/>
          </w:rPr>
          <w:fldChar w:fldCharType="separate"/>
        </w:r>
        <w:r w:rsidR="007C5DE2">
          <w:rPr>
            <w:rFonts w:ascii="Arial" w:hAnsi="Arial" w:cs="Arial"/>
            <w:b/>
            <w:noProof/>
          </w:rPr>
          <w:t>2</w:t>
        </w:r>
        <w:r w:rsidRPr="00B725B4">
          <w:rPr>
            <w:rFonts w:ascii="Arial" w:hAnsi="Arial" w:cs="Arial"/>
            <w:b/>
            <w:noProof/>
          </w:rPr>
          <w:fldChar w:fldCharType="end"/>
        </w:r>
      </w:p>
    </w:sdtContent>
  </w:sdt>
  <w:p w14:paraId="1ED07108" w14:textId="77777777" w:rsidR="00B725B4" w:rsidRDefault="00B725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DB53E" w14:textId="77777777" w:rsidR="005C178D" w:rsidRDefault="005C178D" w:rsidP="003F1408">
      <w:pPr>
        <w:spacing w:after="0" w:line="240" w:lineRule="auto"/>
      </w:pPr>
      <w:r>
        <w:separator/>
      </w:r>
    </w:p>
  </w:footnote>
  <w:footnote w:type="continuationSeparator" w:id="0">
    <w:p w14:paraId="6D0E2A61" w14:textId="77777777" w:rsidR="005C178D" w:rsidRDefault="005C178D" w:rsidP="003F14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76D3"/>
    <w:multiLevelType w:val="multilevel"/>
    <w:tmpl w:val="0316B318"/>
    <w:lvl w:ilvl="0">
      <w:start w:val="1"/>
      <w:numFmt w:val="decimal"/>
      <w:lvlText w:val="%1."/>
      <w:lvlJc w:val="left"/>
      <w:pPr>
        <w:ind w:left="720" w:hanging="360"/>
      </w:pPr>
      <w:rPr>
        <w:rFonts w:hint="default"/>
      </w:rPr>
    </w:lvl>
    <w:lvl w:ilvl="1">
      <w:start w:val="3"/>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7882247"/>
    <w:multiLevelType w:val="hybridMultilevel"/>
    <w:tmpl w:val="661A8D8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980408"/>
    <w:multiLevelType w:val="hybridMultilevel"/>
    <w:tmpl w:val="5BFEA43C"/>
    <w:lvl w:ilvl="0" w:tplc="420E95DA">
      <w:start w:val="1"/>
      <w:numFmt w:val="bullet"/>
      <w:lvlText w:val=""/>
      <w:lvlJc w:val="left"/>
      <w:pPr>
        <w:ind w:left="720" w:hanging="360"/>
      </w:pPr>
      <w:rPr>
        <w:rFonts w:ascii="Symbol" w:eastAsia="Times New Roman"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9B3332"/>
    <w:multiLevelType w:val="hybridMultilevel"/>
    <w:tmpl w:val="C83C5082"/>
    <w:lvl w:ilvl="0" w:tplc="08090017">
      <w:start w:val="1"/>
      <w:numFmt w:val="lowerLetter"/>
      <w:lvlText w:val="%1)"/>
      <w:lvlJc w:val="left"/>
      <w:pPr>
        <w:ind w:left="1429" w:hanging="360"/>
      </w:pPr>
    </w:lvl>
    <w:lvl w:ilvl="1" w:tplc="3F6EB430">
      <w:numFmt w:val="bullet"/>
      <w:lvlText w:val="-"/>
      <w:lvlJc w:val="left"/>
      <w:pPr>
        <w:ind w:left="1290" w:firstLine="499"/>
      </w:pPr>
      <w:rPr>
        <w:rFonts w:ascii="Tahoma" w:eastAsiaTheme="minorHAnsi" w:hAnsi="Tahoma" w:cs="Tahoma" w:hint="default"/>
        <w:b w:val="0"/>
      </w:r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 w15:restartNumberingAfterBreak="0">
    <w:nsid w:val="166F5D21"/>
    <w:multiLevelType w:val="hybridMultilevel"/>
    <w:tmpl w:val="B2C0FA80"/>
    <w:lvl w:ilvl="0" w:tplc="92F443E6">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B55B02"/>
    <w:multiLevelType w:val="hybridMultilevel"/>
    <w:tmpl w:val="3760E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017194"/>
    <w:multiLevelType w:val="hybridMultilevel"/>
    <w:tmpl w:val="1136C75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C6507E"/>
    <w:multiLevelType w:val="hybridMultilevel"/>
    <w:tmpl w:val="90FEDB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3CD1E19"/>
    <w:multiLevelType w:val="hybridMultilevel"/>
    <w:tmpl w:val="74704A24"/>
    <w:lvl w:ilvl="0" w:tplc="38C44A44">
      <w:start w:val="1"/>
      <w:numFmt w:val="bullet"/>
      <w:lvlText w:val=""/>
      <w:lvlJc w:val="left"/>
      <w:pPr>
        <w:ind w:left="720" w:hanging="360"/>
      </w:pPr>
      <w:rPr>
        <w:rFonts w:ascii="Symbol" w:eastAsia="Times New Roman"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3149BE"/>
    <w:multiLevelType w:val="singleLevel"/>
    <w:tmpl w:val="2A80FA72"/>
    <w:lvl w:ilvl="0">
      <w:start w:val="2"/>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2BFE73B6"/>
    <w:multiLevelType w:val="hybridMultilevel"/>
    <w:tmpl w:val="A6906556"/>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1" w15:restartNumberingAfterBreak="0">
    <w:nsid w:val="2C834716"/>
    <w:multiLevelType w:val="hybridMultilevel"/>
    <w:tmpl w:val="037617D0"/>
    <w:lvl w:ilvl="0" w:tplc="08090001">
      <w:start w:val="1"/>
      <w:numFmt w:val="bullet"/>
      <w:lvlText w:val=""/>
      <w:lvlJc w:val="left"/>
      <w:pPr>
        <w:tabs>
          <w:tab w:val="num" w:pos="473"/>
        </w:tabs>
        <w:ind w:left="454" w:hanging="34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0D0083"/>
    <w:multiLevelType w:val="hybridMultilevel"/>
    <w:tmpl w:val="3C1E94A2"/>
    <w:lvl w:ilvl="0" w:tplc="08090001">
      <w:start w:val="1"/>
      <w:numFmt w:val="bullet"/>
      <w:lvlText w:val=""/>
      <w:lvlJc w:val="left"/>
      <w:pPr>
        <w:tabs>
          <w:tab w:val="num" w:pos="473"/>
        </w:tabs>
        <w:ind w:left="454" w:hanging="34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CB10D7"/>
    <w:multiLevelType w:val="hybridMultilevel"/>
    <w:tmpl w:val="2C5AF836"/>
    <w:lvl w:ilvl="0" w:tplc="C27CC71C">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D62FC8"/>
    <w:multiLevelType w:val="hybridMultilevel"/>
    <w:tmpl w:val="4104A4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1F76E3"/>
    <w:multiLevelType w:val="hybridMultilevel"/>
    <w:tmpl w:val="86362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B94008"/>
    <w:multiLevelType w:val="hybridMultilevel"/>
    <w:tmpl w:val="70304DB2"/>
    <w:lvl w:ilvl="0" w:tplc="08090001">
      <w:start w:val="1"/>
      <w:numFmt w:val="bullet"/>
      <w:lvlText w:val=""/>
      <w:lvlJc w:val="left"/>
      <w:pPr>
        <w:ind w:left="1420" w:hanging="360"/>
      </w:pPr>
      <w:rPr>
        <w:rFonts w:ascii="Symbol" w:hAnsi="Symbol" w:hint="default"/>
      </w:rPr>
    </w:lvl>
    <w:lvl w:ilvl="1" w:tplc="08090003" w:tentative="1">
      <w:start w:val="1"/>
      <w:numFmt w:val="bullet"/>
      <w:lvlText w:val="o"/>
      <w:lvlJc w:val="left"/>
      <w:pPr>
        <w:ind w:left="2140" w:hanging="360"/>
      </w:pPr>
      <w:rPr>
        <w:rFonts w:ascii="Courier New" w:hAnsi="Courier New" w:cs="Courier New" w:hint="default"/>
      </w:rPr>
    </w:lvl>
    <w:lvl w:ilvl="2" w:tplc="08090005" w:tentative="1">
      <w:start w:val="1"/>
      <w:numFmt w:val="bullet"/>
      <w:lvlText w:val=""/>
      <w:lvlJc w:val="left"/>
      <w:pPr>
        <w:ind w:left="2860" w:hanging="360"/>
      </w:pPr>
      <w:rPr>
        <w:rFonts w:ascii="Wingdings" w:hAnsi="Wingdings" w:hint="default"/>
      </w:rPr>
    </w:lvl>
    <w:lvl w:ilvl="3" w:tplc="08090001" w:tentative="1">
      <w:start w:val="1"/>
      <w:numFmt w:val="bullet"/>
      <w:lvlText w:val=""/>
      <w:lvlJc w:val="left"/>
      <w:pPr>
        <w:ind w:left="3580" w:hanging="360"/>
      </w:pPr>
      <w:rPr>
        <w:rFonts w:ascii="Symbol" w:hAnsi="Symbol" w:hint="default"/>
      </w:rPr>
    </w:lvl>
    <w:lvl w:ilvl="4" w:tplc="08090003" w:tentative="1">
      <w:start w:val="1"/>
      <w:numFmt w:val="bullet"/>
      <w:lvlText w:val="o"/>
      <w:lvlJc w:val="left"/>
      <w:pPr>
        <w:ind w:left="4300" w:hanging="360"/>
      </w:pPr>
      <w:rPr>
        <w:rFonts w:ascii="Courier New" w:hAnsi="Courier New" w:cs="Courier New" w:hint="default"/>
      </w:rPr>
    </w:lvl>
    <w:lvl w:ilvl="5" w:tplc="08090005" w:tentative="1">
      <w:start w:val="1"/>
      <w:numFmt w:val="bullet"/>
      <w:lvlText w:val=""/>
      <w:lvlJc w:val="left"/>
      <w:pPr>
        <w:ind w:left="5020" w:hanging="360"/>
      </w:pPr>
      <w:rPr>
        <w:rFonts w:ascii="Wingdings" w:hAnsi="Wingdings" w:hint="default"/>
      </w:rPr>
    </w:lvl>
    <w:lvl w:ilvl="6" w:tplc="08090001" w:tentative="1">
      <w:start w:val="1"/>
      <w:numFmt w:val="bullet"/>
      <w:lvlText w:val=""/>
      <w:lvlJc w:val="left"/>
      <w:pPr>
        <w:ind w:left="5740" w:hanging="360"/>
      </w:pPr>
      <w:rPr>
        <w:rFonts w:ascii="Symbol" w:hAnsi="Symbol" w:hint="default"/>
      </w:rPr>
    </w:lvl>
    <w:lvl w:ilvl="7" w:tplc="08090003" w:tentative="1">
      <w:start w:val="1"/>
      <w:numFmt w:val="bullet"/>
      <w:lvlText w:val="o"/>
      <w:lvlJc w:val="left"/>
      <w:pPr>
        <w:ind w:left="6460" w:hanging="360"/>
      </w:pPr>
      <w:rPr>
        <w:rFonts w:ascii="Courier New" w:hAnsi="Courier New" w:cs="Courier New" w:hint="default"/>
      </w:rPr>
    </w:lvl>
    <w:lvl w:ilvl="8" w:tplc="08090005" w:tentative="1">
      <w:start w:val="1"/>
      <w:numFmt w:val="bullet"/>
      <w:lvlText w:val=""/>
      <w:lvlJc w:val="left"/>
      <w:pPr>
        <w:ind w:left="7180" w:hanging="360"/>
      </w:pPr>
      <w:rPr>
        <w:rFonts w:ascii="Wingdings" w:hAnsi="Wingdings" w:hint="default"/>
      </w:rPr>
    </w:lvl>
  </w:abstractNum>
  <w:abstractNum w:abstractNumId="17" w15:restartNumberingAfterBreak="0">
    <w:nsid w:val="44D608C6"/>
    <w:multiLevelType w:val="hybridMultilevel"/>
    <w:tmpl w:val="EF449A96"/>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8BA5796"/>
    <w:multiLevelType w:val="hybridMultilevel"/>
    <w:tmpl w:val="E62CBDE2"/>
    <w:lvl w:ilvl="0" w:tplc="A510E0F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6D11DD"/>
    <w:multiLevelType w:val="hybridMultilevel"/>
    <w:tmpl w:val="EAB4B3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911120"/>
    <w:multiLevelType w:val="hybridMultilevel"/>
    <w:tmpl w:val="6542E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B34B48"/>
    <w:multiLevelType w:val="hybridMultilevel"/>
    <w:tmpl w:val="8D5685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333731B"/>
    <w:multiLevelType w:val="hybridMultilevel"/>
    <w:tmpl w:val="0FA47B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1DB3A94"/>
    <w:multiLevelType w:val="hybridMultilevel"/>
    <w:tmpl w:val="0D90B3D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35F579F"/>
    <w:multiLevelType w:val="hybridMultilevel"/>
    <w:tmpl w:val="73307B2C"/>
    <w:lvl w:ilvl="0" w:tplc="BBC0247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75493963"/>
    <w:multiLevelType w:val="hybridMultilevel"/>
    <w:tmpl w:val="9BE07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064048"/>
    <w:multiLevelType w:val="hybridMultilevel"/>
    <w:tmpl w:val="A96AEF82"/>
    <w:lvl w:ilvl="0" w:tplc="16C00F96">
      <w:start w:val="1"/>
      <w:numFmt w:val="lowerLetter"/>
      <w:lvlText w:val="%1)"/>
      <w:lvlJc w:val="left"/>
      <w:pPr>
        <w:ind w:left="720" w:hanging="360"/>
      </w:pPr>
      <w:rPr>
        <w:rFonts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2403A1"/>
    <w:multiLevelType w:val="hybridMultilevel"/>
    <w:tmpl w:val="F2E027D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15"/>
  </w:num>
  <w:num w:numId="2">
    <w:abstractNumId w:val="13"/>
  </w:num>
  <w:num w:numId="3">
    <w:abstractNumId w:val="18"/>
  </w:num>
  <w:num w:numId="4">
    <w:abstractNumId w:val="22"/>
  </w:num>
  <w:num w:numId="5">
    <w:abstractNumId w:val="24"/>
  </w:num>
  <w:num w:numId="6">
    <w:abstractNumId w:val="25"/>
  </w:num>
  <w:num w:numId="7">
    <w:abstractNumId w:val="23"/>
  </w:num>
  <w:num w:numId="8">
    <w:abstractNumId w:val="0"/>
  </w:num>
  <w:num w:numId="9">
    <w:abstractNumId w:val="6"/>
  </w:num>
  <w:num w:numId="10">
    <w:abstractNumId w:val="3"/>
  </w:num>
  <w:num w:numId="11">
    <w:abstractNumId w:val="2"/>
  </w:num>
  <w:num w:numId="12">
    <w:abstractNumId w:val="8"/>
  </w:num>
  <w:num w:numId="13">
    <w:abstractNumId w:val="4"/>
  </w:num>
  <w:num w:numId="14">
    <w:abstractNumId w:val="26"/>
  </w:num>
  <w:num w:numId="15">
    <w:abstractNumId w:val="27"/>
  </w:num>
  <w:num w:numId="16">
    <w:abstractNumId w:val="1"/>
  </w:num>
  <w:num w:numId="17">
    <w:abstractNumId w:val="7"/>
  </w:num>
  <w:num w:numId="18">
    <w:abstractNumId w:val="7"/>
  </w:num>
  <w:num w:numId="1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17"/>
  </w:num>
  <w:num w:numId="22">
    <w:abstractNumId w:val="16"/>
  </w:num>
  <w:num w:numId="23">
    <w:abstractNumId w:val="21"/>
  </w:num>
  <w:num w:numId="24">
    <w:abstractNumId w:val="5"/>
  </w:num>
  <w:num w:numId="25">
    <w:abstractNumId w:val="14"/>
  </w:num>
  <w:num w:numId="26">
    <w:abstractNumId w:val="19"/>
  </w:num>
  <w:num w:numId="27">
    <w:abstractNumId w:val="11"/>
  </w:num>
  <w:num w:numId="28">
    <w:abstractNumId w:val="20"/>
  </w:num>
  <w:num w:numId="29">
    <w:abstractNumId w:val="10"/>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AD1"/>
    <w:rsid w:val="0000532E"/>
    <w:rsid w:val="00030589"/>
    <w:rsid w:val="000370E4"/>
    <w:rsid w:val="000401C2"/>
    <w:rsid w:val="00047DD3"/>
    <w:rsid w:val="00075258"/>
    <w:rsid w:val="00081BED"/>
    <w:rsid w:val="000824DB"/>
    <w:rsid w:val="00086B70"/>
    <w:rsid w:val="000A0ABF"/>
    <w:rsid w:val="000A37FF"/>
    <w:rsid w:val="000A6337"/>
    <w:rsid w:val="000B12A1"/>
    <w:rsid w:val="000C07A8"/>
    <w:rsid w:val="000C38E2"/>
    <w:rsid w:val="000E4A6F"/>
    <w:rsid w:val="000F1567"/>
    <w:rsid w:val="000F4418"/>
    <w:rsid w:val="000F72D9"/>
    <w:rsid w:val="00110EEE"/>
    <w:rsid w:val="001116C1"/>
    <w:rsid w:val="0013538E"/>
    <w:rsid w:val="00135B57"/>
    <w:rsid w:val="0014278C"/>
    <w:rsid w:val="00142FC3"/>
    <w:rsid w:val="00151F99"/>
    <w:rsid w:val="00153FC2"/>
    <w:rsid w:val="00155C8F"/>
    <w:rsid w:val="001602EF"/>
    <w:rsid w:val="001842FF"/>
    <w:rsid w:val="00196110"/>
    <w:rsid w:val="001B0852"/>
    <w:rsid w:val="001B34CA"/>
    <w:rsid w:val="001C2A47"/>
    <w:rsid w:val="001C3D1E"/>
    <w:rsid w:val="001C6CD1"/>
    <w:rsid w:val="001E0E94"/>
    <w:rsid w:val="001F1FB6"/>
    <w:rsid w:val="002008CE"/>
    <w:rsid w:val="0020634E"/>
    <w:rsid w:val="00210916"/>
    <w:rsid w:val="00216EBC"/>
    <w:rsid w:val="00221270"/>
    <w:rsid w:val="002343F9"/>
    <w:rsid w:val="0024106E"/>
    <w:rsid w:val="00250209"/>
    <w:rsid w:val="002725AF"/>
    <w:rsid w:val="0027623E"/>
    <w:rsid w:val="002850CE"/>
    <w:rsid w:val="00292645"/>
    <w:rsid w:val="002955CC"/>
    <w:rsid w:val="00296916"/>
    <w:rsid w:val="002D0020"/>
    <w:rsid w:val="002D0033"/>
    <w:rsid w:val="002D5220"/>
    <w:rsid w:val="002E6F17"/>
    <w:rsid w:val="0032560D"/>
    <w:rsid w:val="0034071D"/>
    <w:rsid w:val="00340A91"/>
    <w:rsid w:val="00342368"/>
    <w:rsid w:val="003543BF"/>
    <w:rsid w:val="0038325B"/>
    <w:rsid w:val="00385737"/>
    <w:rsid w:val="00386C33"/>
    <w:rsid w:val="003A537E"/>
    <w:rsid w:val="003A7899"/>
    <w:rsid w:val="003B1122"/>
    <w:rsid w:val="003B39D4"/>
    <w:rsid w:val="003C572F"/>
    <w:rsid w:val="003E5075"/>
    <w:rsid w:val="003F1408"/>
    <w:rsid w:val="00412AD1"/>
    <w:rsid w:val="00414909"/>
    <w:rsid w:val="00415463"/>
    <w:rsid w:val="00420E76"/>
    <w:rsid w:val="004210CB"/>
    <w:rsid w:val="004407F7"/>
    <w:rsid w:val="004538B7"/>
    <w:rsid w:val="00471AB1"/>
    <w:rsid w:val="00481CB9"/>
    <w:rsid w:val="004C184E"/>
    <w:rsid w:val="004D49B0"/>
    <w:rsid w:val="004E3E05"/>
    <w:rsid w:val="004F285A"/>
    <w:rsid w:val="005020E2"/>
    <w:rsid w:val="00511928"/>
    <w:rsid w:val="00512FEE"/>
    <w:rsid w:val="0051493E"/>
    <w:rsid w:val="00545103"/>
    <w:rsid w:val="005474F2"/>
    <w:rsid w:val="005507BF"/>
    <w:rsid w:val="0056350A"/>
    <w:rsid w:val="00574E47"/>
    <w:rsid w:val="005848C6"/>
    <w:rsid w:val="00592E74"/>
    <w:rsid w:val="00593229"/>
    <w:rsid w:val="005A0E36"/>
    <w:rsid w:val="005B063F"/>
    <w:rsid w:val="005B2E9D"/>
    <w:rsid w:val="005B75E1"/>
    <w:rsid w:val="005C178D"/>
    <w:rsid w:val="005D499F"/>
    <w:rsid w:val="006077D7"/>
    <w:rsid w:val="00651804"/>
    <w:rsid w:val="00651C9E"/>
    <w:rsid w:val="006620AC"/>
    <w:rsid w:val="00666E38"/>
    <w:rsid w:val="006718DB"/>
    <w:rsid w:val="006770CE"/>
    <w:rsid w:val="00690DAE"/>
    <w:rsid w:val="00695C05"/>
    <w:rsid w:val="006A11C6"/>
    <w:rsid w:val="006A7B71"/>
    <w:rsid w:val="006B1652"/>
    <w:rsid w:val="006B3B97"/>
    <w:rsid w:val="006E1AE0"/>
    <w:rsid w:val="006F28D6"/>
    <w:rsid w:val="006F63E0"/>
    <w:rsid w:val="00711A12"/>
    <w:rsid w:val="007133C4"/>
    <w:rsid w:val="0071479F"/>
    <w:rsid w:val="00717A9E"/>
    <w:rsid w:val="00727187"/>
    <w:rsid w:val="00761C9D"/>
    <w:rsid w:val="00770D95"/>
    <w:rsid w:val="007879CF"/>
    <w:rsid w:val="00787AEB"/>
    <w:rsid w:val="007C12D9"/>
    <w:rsid w:val="007C43AA"/>
    <w:rsid w:val="007C5DE2"/>
    <w:rsid w:val="00813186"/>
    <w:rsid w:val="008208E9"/>
    <w:rsid w:val="00827ED0"/>
    <w:rsid w:val="00841DC4"/>
    <w:rsid w:val="00880B6C"/>
    <w:rsid w:val="008815E6"/>
    <w:rsid w:val="008818AB"/>
    <w:rsid w:val="00887A2D"/>
    <w:rsid w:val="008913F5"/>
    <w:rsid w:val="008A5A78"/>
    <w:rsid w:val="008A6012"/>
    <w:rsid w:val="008A63F6"/>
    <w:rsid w:val="008B3FD5"/>
    <w:rsid w:val="008B5C3D"/>
    <w:rsid w:val="008C446F"/>
    <w:rsid w:val="008F746E"/>
    <w:rsid w:val="008F759B"/>
    <w:rsid w:val="009112DF"/>
    <w:rsid w:val="00920D63"/>
    <w:rsid w:val="00933D08"/>
    <w:rsid w:val="009359D1"/>
    <w:rsid w:val="0094008B"/>
    <w:rsid w:val="009478B4"/>
    <w:rsid w:val="00952051"/>
    <w:rsid w:val="00954BF9"/>
    <w:rsid w:val="00961445"/>
    <w:rsid w:val="0096779C"/>
    <w:rsid w:val="00975F8A"/>
    <w:rsid w:val="009933F6"/>
    <w:rsid w:val="009A2A21"/>
    <w:rsid w:val="009A33A9"/>
    <w:rsid w:val="009A403F"/>
    <w:rsid w:val="009C24F1"/>
    <w:rsid w:val="009D13CB"/>
    <w:rsid w:val="009D2C1C"/>
    <w:rsid w:val="009D4685"/>
    <w:rsid w:val="009D4CE6"/>
    <w:rsid w:val="009D695A"/>
    <w:rsid w:val="009E18AD"/>
    <w:rsid w:val="009E2593"/>
    <w:rsid w:val="00A00022"/>
    <w:rsid w:val="00A0101D"/>
    <w:rsid w:val="00A011AE"/>
    <w:rsid w:val="00A01FE9"/>
    <w:rsid w:val="00A16871"/>
    <w:rsid w:val="00A174FD"/>
    <w:rsid w:val="00A2052D"/>
    <w:rsid w:val="00A2213E"/>
    <w:rsid w:val="00A3391A"/>
    <w:rsid w:val="00A543CC"/>
    <w:rsid w:val="00A56FB2"/>
    <w:rsid w:val="00A62272"/>
    <w:rsid w:val="00A651CD"/>
    <w:rsid w:val="00A7040D"/>
    <w:rsid w:val="00A7485B"/>
    <w:rsid w:val="00A9660F"/>
    <w:rsid w:val="00AA197E"/>
    <w:rsid w:val="00AC006E"/>
    <w:rsid w:val="00AD12F8"/>
    <w:rsid w:val="00AD2C19"/>
    <w:rsid w:val="00AE4697"/>
    <w:rsid w:val="00AF2D7E"/>
    <w:rsid w:val="00B0671B"/>
    <w:rsid w:val="00B12453"/>
    <w:rsid w:val="00B15DF7"/>
    <w:rsid w:val="00B23EBA"/>
    <w:rsid w:val="00B36F49"/>
    <w:rsid w:val="00B570AC"/>
    <w:rsid w:val="00B572BE"/>
    <w:rsid w:val="00B60193"/>
    <w:rsid w:val="00B65ACF"/>
    <w:rsid w:val="00B708B6"/>
    <w:rsid w:val="00B725B4"/>
    <w:rsid w:val="00B85493"/>
    <w:rsid w:val="00B8701F"/>
    <w:rsid w:val="00B903DC"/>
    <w:rsid w:val="00B965EB"/>
    <w:rsid w:val="00BA498E"/>
    <w:rsid w:val="00BB3592"/>
    <w:rsid w:val="00BB6212"/>
    <w:rsid w:val="00BC1C94"/>
    <w:rsid w:val="00BD1003"/>
    <w:rsid w:val="00BE6465"/>
    <w:rsid w:val="00BE67C5"/>
    <w:rsid w:val="00BF0651"/>
    <w:rsid w:val="00BF413C"/>
    <w:rsid w:val="00BF4C6F"/>
    <w:rsid w:val="00C03096"/>
    <w:rsid w:val="00C20B93"/>
    <w:rsid w:val="00C232DF"/>
    <w:rsid w:val="00C53FA0"/>
    <w:rsid w:val="00C5694F"/>
    <w:rsid w:val="00C611C0"/>
    <w:rsid w:val="00C64E3F"/>
    <w:rsid w:val="00C802A6"/>
    <w:rsid w:val="00C8173C"/>
    <w:rsid w:val="00C85259"/>
    <w:rsid w:val="00C97CBE"/>
    <w:rsid w:val="00CD1722"/>
    <w:rsid w:val="00CE4DF0"/>
    <w:rsid w:val="00CE6E23"/>
    <w:rsid w:val="00D02D0F"/>
    <w:rsid w:val="00D12265"/>
    <w:rsid w:val="00D1324E"/>
    <w:rsid w:val="00D17497"/>
    <w:rsid w:val="00D244A8"/>
    <w:rsid w:val="00D24FBF"/>
    <w:rsid w:val="00D24FC8"/>
    <w:rsid w:val="00D511BB"/>
    <w:rsid w:val="00D63B34"/>
    <w:rsid w:val="00D839EC"/>
    <w:rsid w:val="00D95375"/>
    <w:rsid w:val="00DA43C2"/>
    <w:rsid w:val="00DC14BE"/>
    <w:rsid w:val="00DC5725"/>
    <w:rsid w:val="00DD041E"/>
    <w:rsid w:val="00DD7831"/>
    <w:rsid w:val="00DE799A"/>
    <w:rsid w:val="00DF20FC"/>
    <w:rsid w:val="00E1736D"/>
    <w:rsid w:val="00E26A0D"/>
    <w:rsid w:val="00E34BFC"/>
    <w:rsid w:val="00E35778"/>
    <w:rsid w:val="00E46009"/>
    <w:rsid w:val="00E511C6"/>
    <w:rsid w:val="00E521C3"/>
    <w:rsid w:val="00E72783"/>
    <w:rsid w:val="00E73045"/>
    <w:rsid w:val="00E81E40"/>
    <w:rsid w:val="00E95D36"/>
    <w:rsid w:val="00EA24D5"/>
    <w:rsid w:val="00EB459A"/>
    <w:rsid w:val="00EC0048"/>
    <w:rsid w:val="00ED442E"/>
    <w:rsid w:val="00EE0EBF"/>
    <w:rsid w:val="00EE4DE0"/>
    <w:rsid w:val="00F03CA9"/>
    <w:rsid w:val="00F22E61"/>
    <w:rsid w:val="00F238AB"/>
    <w:rsid w:val="00F24CC4"/>
    <w:rsid w:val="00F36D7D"/>
    <w:rsid w:val="00F804F4"/>
    <w:rsid w:val="00F86D57"/>
    <w:rsid w:val="00F87719"/>
    <w:rsid w:val="00FB202C"/>
    <w:rsid w:val="00FC0803"/>
    <w:rsid w:val="00FC3233"/>
    <w:rsid w:val="00FC711B"/>
    <w:rsid w:val="00FD002A"/>
    <w:rsid w:val="00FD2DA9"/>
    <w:rsid w:val="00FD4329"/>
    <w:rsid w:val="00FD6C78"/>
    <w:rsid w:val="00FF38AE"/>
    <w:rsid w:val="00FF71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8017A8"/>
  <w15:docId w15:val="{E51F1EE2-E96A-40D5-9559-936C2BCD9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14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1408"/>
  </w:style>
  <w:style w:type="paragraph" w:styleId="Footer">
    <w:name w:val="footer"/>
    <w:basedOn w:val="Normal"/>
    <w:link w:val="FooterChar"/>
    <w:uiPriority w:val="99"/>
    <w:unhideWhenUsed/>
    <w:rsid w:val="003F14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1408"/>
  </w:style>
  <w:style w:type="paragraph" w:styleId="ListParagraph">
    <w:name w:val="List Paragraph"/>
    <w:basedOn w:val="Normal"/>
    <w:uiPriority w:val="34"/>
    <w:qFormat/>
    <w:rsid w:val="003F1408"/>
    <w:pPr>
      <w:ind w:left="720"/>
      <w:contextualSpacing/>
    </w:pPr>
  </w:style>
  <w:style w:type="table" w:styleId="TableGrid">
    <w:name w:val="Table Grid"/>
    <w:basedOn w:val="TableNormal"/>
    <w:uiPriority w:val="59"/>
    <w:rsid w:val="00BF41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12FE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A24D5"/>
    <w:rPr>
      <w:color w:val="0000FF" w:themeColor="hyperlink"/>
      <w:u w:val="single"/>
    </w:rPr>
  </w:style>
  <w:style w:type="character" w:styleId="FollowedHyperlink">
    <w:name w:val="FollowedHyperlink"/>
    <w:basedOn w:val="DefaultParagraphFont"/>
    <w:uiPriority w:val="99"/>
    <w:semiHidden/>
    <w:unhideWhenUsed/>
    <w:rsid w:val="00EA24D5"/>
    <w:rPr>
      <w:color w:val="800080" w:themeColor="followedHyperlink"/>
      <w:u w:val="single"/>
    </w:rPr>
  </w:style>
  <w:style w:type="paragraph" w:styleId="BalloonText">
    <w:name w:val="Balloon Text"/>
    <w:basedOn w:val="Normal"/>
    <w:link w:val="BalloonTextChar"/>
    <w:uiPriority w:val="99"/>
    <w:semiHidden/>
    <w:unhideWhenUsed/>
    <w:rsid w:val="00954B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4BF9"/>
    <w:rPr>
      <w:rFonts w:ascii="Segoe UI" w:hAnsi="Segoe UI" w:cs="Segoe UI"/>
      <w:sz w:val="18"/>
      <w:szCs w:val="18"/>
    </w:rPr>
  </w:style>
  <w:style w:type="character" w:styleId="CommentReference">
    <w:name w:val="annotation reference"/>
    <w:basedOn w:val="DefaultParagraphFont"/>
    <w:uiPriority w:val="99"/>
    <w:semiHidden/>
    <w:unhideWhenUsed/>
    <w:rsid w:val="009A33A9"/>
    <w:rPr>
      <w:sz w:val="16"/>
      <w:szCs w:val="16"/>
    </w:rPr>
  </w:style>
  <w:style w:type="paragraph" w:styleId="CommentText">
    <w:name w:val="annotation text"/>
    <w:basedOn w:val="Normal"/>
    <w:link w:val="CommentTextChar"/>
    <w:uiPriority w:val="99"/>
    <w:semiHidden/>
    <w:unhideWhenUsed/>
    <w:rsid w:val="009A33A9"/>
    <w:pPr>
      <w:spacing w:line="240" w:lineRule="auto"/>
    </w:pPr>
    <w:rPr>
      <w:sz w:val="20"/>
      <w:szCs w:val="20"/>
    </w:rPr>
  </w:style>
  <w:style w:type="character" w:customStyle="1" w:styleId="CommentTextChar">
    <w:name w:val="Comment Text Char"/>
    <w:basedOn w:val="DefaultParagraphFont"/>
    <w:link w:val="CommentText"/>
    <w:uiPriority w:val="99"/>
    <w:semiHidden/>
    <w:rsid w:val="009A33A9"/>
    <w:rPr>
      <w:sz w:val="20"/>
      <w:szCs w:val="20"/>
    </w:rPr>
  </w:style>
  <w:style w:type="paragraph" w:styleId="CommentSubject">
    <w:name w:val="annotation subject"/>
    <w:basedOn w:val="CommentText"/>
    <w:next w:val="CommentText"/>
    <w:link w:val="CommentSubjectChar"/>
    <w:uiPriority w:val="99"/>
    <w:semiHidden/>
    <w:unhideWhenUsed/>
    <w:rsid w:val="009A33A9"/>
    <w:rPr>
      <w:b/>
      <w:bCs/>
    </w:rPr>
  </w:style>
  <w:style w:type="character" w:customStyle="1" w:styleId="CommentSubjectChar">
    <w:name w:val="Comment Subject Char"/>
    <w:basedOn w:val="CommentTextChar"/>
    <w:link w:val="CommentSubject"/>
    <w:uiPriority w:val="99"/>
    <w:semiHidden/>
    <w:rsid w:val="009A33A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482037">
      <w:bodyDiv w:val="1"/>
      <w:marLeft w:val="0"/>
      <w:marRight w:val="0"/>
      <w:marTop w:val="0"/>
      <w:marBottom w:val="0"/>
      <w:divBdr>
        <w:top w:val="none" w:sz="0" w:space="0" w:color="auto"/>
        <w:left w:val="none" w:sz="0" w:space="0" w:color="auto"/>
        <w:bottom w:val="none" w:sz="0" w:space="0" w:color="auto"/>
        <w:right w:val="none" w:sz="0" w:space="0" w:color="auto"/>
      </w:divBdr>
    </w:div>
    <w:div w:id="395398053">
      <w:bodyDiv w:val="1"/>
      <w:marLeft w:val="0"/>
      <w:marRight w:val="0"/>
      <w:marTop w:val="0"/>
      <w:marBottom w:val="0"/>
      <w:divBdr>
        <w:top w:val="none" w:sz="0" w:space="0" w:color="auto"/>
        <w:left w:val="none" w:sz="0" w:space="0" w:color="auto"/>
        <w:bottom w:val="none" w:sz="0" w:space="0" w:color="auto"/>
        <w:right w:val="none" w:sz="0" w:space="0" w:color="auto"/>
      </w:divBdr>
      <w:divsChild>
        <w:div w:id="929238064">
          <w:marLeft w:val="0"/>
          <w:marRight w:val="0"/>
          <w:marTop w:val="0"/>
          <w:marBottom w:val="0"/>
          <w:divBdr>
            <w:top w:val="none" w:sz="0" w:space="0" w:color="auto"/>
            <w:left w:val="none" w:sz="0" w:space="0" w:color="auto"/>
            <w:bottom w:val="none" w:sz="0" w:space="0" w:color="auto"/>
            <w:right w:val="none" w:sz="0" w:space="0" w:color="auto"/>
          </w:divBdr>
          <w:divsChild>
            <w:div w:id="1841193532">
              <w:marLeft w:val="0"/>
              <w:marRight w:val="0"/>
              <w:marTop w:val="0"/>
              <w:marBottom w:val="0"/>
              <w:divBdr>
                <w:top w:val="none" w:sz="0" w:space="0" w:color="auto"/>
                <w:left w:val="none" w:sz="0" w:space="0" w:color="auto"/>
                <w:bottom w:val="none" w:sz="0" w:space="0" w:color="auto"/>
                <w:right w:val="none" w:sz="0" w:space="0" w:color="auto"/>
              </w:divBdr>
              <w:divsChild>
                <w:div w:id="1529683472">
                  <w:marLeft w:val="0"/>
                  <w:marRight w:val="0"/>
                  <w:marTop w:val="0"/>
                  <w:marBottom w:val="0"/>
                  <w:divBdr>
                    <w:top w:val="none" w:sz="0" w:space="0" w:color="auto"/>
                    <w:left w:val="none" w:sz="0" w:space="0" w:color="auto"/>
                    <w:bottom w:val="none" w:sz="0" w:space="0" w:color="auto"/>
                    <w:right w:val="none" w:sz="0" w:space="0" w:color="auto"/>
                  </w:divBdr>
                  <w:divsChild>
                    <w:div w:id="730464328">
                      <w:marLeft w:val="0"/>
                      <w:marRight w:val="0"/>
                      <w:marTop w:val="0"/>
                      <w:marBottom w:val="0"/>
                      <w:divBdr>
                        <w:top w:val="none" w:sz="0" w:space="0" w:color="auto"/>
                        <w:left w:val="none" w:sz="0" w:space="0" w:color="auto"/>
                        <w:bottom w:val="none" w:sz="0" w:space="0" w:color="auto"/>
                        <w:right w:val="none" w:sz="0" w:space="0" w:color="auto"/>
                      </w:divBdr>
                      <w:divsChild>
                        <w:div w:id="1778284407">
                          <w:marLeft w:val="0"/>
                          <w:marRight w:val="0"/>
                          <w:marTop w:val="0"/>
                          <w:marBottom w:val="0"/>
                          <w:divBdr>
                            <w:top w:val="none" w:sz="0" w:space="0" w:color="auto"/>
                            <w:left w:val="none" w:sz="0" w:space="0" w:color="auto"/>
                            <w:bottom w:val="none" w:sz="0" w:space="0" w:color="auto"/>
                            <w:right w:val="none" w:sz="0" w:space="0" w:color="auto"/>
                          </w:divBdr>
                          <w:divsChild>
                            <w:div w:id="1292595674">
                              <w:marLeft w:val="0"/>
                              <w:marRight w:val="0"/>
                              <w:marTop w:val="0"/>
                              <w:marBottom w:val="0"/>
                              <w:divBdr>
                                <w:top w:val="none" w:sz="0" w:space="0" w:color="auto"/>
                                <w:left w:val="none" w:sz="0" w:space="0" w:color="auto"/>
                                <w:bottom w:val="none" w:sz="0" w:space="0" w:color="auto"/>
                                <w:right w:val="none" w:sz="0" w:space="0" w:color="auto"/>
                              </w:divBdr>
                              <w:divsChild>
                                <w:div w:id="951715976">
                                  <w:marLeft w:val="0"/>
                                  <w:marRight w:val="0"/>
                                  <w:marTop w:val="0"/>
                                  <w:marBottom w:val="0"/>
                                  <w:divBdr>
                                    <w:top w:val="none" w:sz="0" w:space="0" w:color="auto"/>
                                    <w:left w:val="none" w:sz="0" w:space="0" w:color="auto"/>
                                    <w:bottom w:val="none" w:sz="0" w:space="0" w:color="auto"/>
                                    <w:right w:val="none" w:sz="0" w:space="0" w:color="auto"/>
                                  </w:divBdr>
                                  <w:divsChild>
                                    <w:div w:id="98725977">
                                      <w:marLeft w:val="0"/>
                                      <w:marRight w:val="0"/>
                                      <w:marTop w:val="0"/>
                                      <w:marBottom w:val="0"/>
                                      <w:divBdr>
                                        <w:top w:val="none" w:sz="0" w:space="0" w:color="auto"/>
                                        <w:left w:val="none" w:sz="0" w:space="0" w:color="auto"/>
                                        <w:bottom w:val="none" w:sz="0" w:space="0" w:color="auto"/>
                                        <w:right w:val="none" w:sz="0" w:space="0" w:color="auto"/>
                                      </w:divBdr>
                                      <w:divsChild>
                                        <w:div w:id="700784549">
                                          <w:marLeft w:val="0"/>
                                          <w:marRight w:val="0"/>
                                          <w:marTop w:val="0"/>
                                          <w:marBottom w:val="0"/>
                                          <w:divBdr>
                                            <w:top w:val="none" w:sz="0" w:space="0" w:color="auto"/>
                                            <w:left w:val="none" w:sz="0" w:space="0" w:color="auto"/>
                                            <w:bottom w:val="none" w:sz="0" w:space="0" w:color="auto"/>
                                            <w:right w:val="none" w:sz="0" w:space="0" w:color="auto"/>
                                          </w:divBdr>
                                          <w:divsChild>
                                            <w:div w:id="1143162145">
                                              <w:marLeft w:val="0"/>
                                              <w:marRight w:val="0"/>
                                              <w:marTop w:val="0"/>
                                              <w:marBottom w:val="0"/>
                                              <w:divBdr>
                                                <w:top w:val="none" w:sz="0" w:space="0" w:color="auto"/>
                                                <w:left w:val="none" w:sz="0" w:space="0" w:color="auto"/>
                                                <w:bottom w:val="none" w:sz="0" w:space="0" w:color="auto"/>
                                                <w:right w:val="none" w:sz="0" w:space="0" w:color="auto"/>
                                              </w:divBdr>
                                              <w:divsChild>
                                                <w:div w:id="1916474097">
                                                  <w:marLeft w:val="0"/>
                                                  <w:marRight w:val="0"/>
                                                  <w:marTop w:val="0"/>
                                                  <w:marBottom w:val="0"/>
                                                  <w:divBdr>
                                                    <w:top w:val="none" w:sz="0" w:space="0" w:color="auto"/>
                                                    <w:left w:val="none" w:sz="0" w:space="0" w:color="auto"/>
                                                    <w:bottom w:val="none" w:sz="0" w:space="0" w:color="auto"/>
                                                    <w:right w:val="none" w:sz="0" w:space="0" w:color="auto"/>
                                                  </w:divBdr>
                                                  <w:divsChild>
                                                    <w:div w:id="1638606867">
                                                      <w:marLeft w:val="0"/>
                                                      <w:marRight w:val="0"/>
                                                      <w:marTop w:val="0"/>
                                                      <w:marBottom w:val="0"/>
                                                      <w:divBdr>
                                                        <w:top w:val="none" w:sz="0" w:space="0" w:color="auto"/>
                                                        <w:left w:val="none" w:sz="0" w:space="0" w:color="auto"/>
                                                        <w:bottom w:val="none" w:sz="0" w:space="0" w:color="auto"/>
                                                        <w:right w:val="none" w:sz="0" w:space="0" w:color="auto"/>
                                                      </w:divBdr>
                                                      <w:divsChild>
                                                        <w:div w:id="145825436">
                                                          <w:marLeft w:val="0"/>
                                                          <w:marRight w:val="0"/>
                                                          <w:marTop w:val="0"/>
                                                          <w:marBottom w:val="0"/>
                                                          <w:divBdr>
                                                            <w:top w:val="none" w:sz="0" w:space="0" w:color="auto"/>
                                                            <w:left w:val="none" w:sz="0" w:space="0" w:color="auto"/>
                                                            <w:bottom w:val="none" w:sz="0" w:space="0" w:color="auto"/>
                                                            <w:right w:val="none" w:sz="0" w:space="0" w:color="auto"/>
                                                          </w:divBdr>
                                                          <w:divsChild>
                                                            <w:div w:id="1464497888">
                                                              <w:marLeft w:val="0"/>
                                                              <w:marRight w:val="0"/>
                                                              <w:marTop w:val="0"/>
                                                              <w:marBottom w:val="0"/>
                                                              <w:divBdr>
                                                                <w:top w:val="none" w:sz="0" w:space="0" w:color="auto"/>
                                                                <w:left w:val="none" w:sz="0" w:space="0" w:color="auto"/>
                                                                <w:bottom w:val="none" w:sz="0" w:space="0" w:color="auto"/>
                                                                <w:right w:val="none" w:sz="0" w:space="0" w:color="auto"/>
                                                              </w:divBdr>
                                                              <w:divsChild>
                                                                <w:div w:id="593628410">
                                                                  <w:marLeft w:val="0"/>
                                                                  <w:marRight w:val="0"/>
                                                                  <w:marTop w:val="0"/>
                                                                  <w:marBottom w:val="0"/>
                                                                  <w:divBdr>
                                                                    <w:top w:val="none" w:sz="0" w:space="0" w:color="auto"/>
                                                                    <w:left w:val="none" w:sz="0" w:space="0" w:color="auto"/>
                                                                    <w:bottom w:val="none" w:sz="0" w:space="0" w:color="auto"/>
                                                                    <w:right w:val="none" w:sz="0" w:space="0" w:color="auto"/>
                                                                  </w:divBdr>
                                                                  <w:divsChild>
                                                                    <w:div w:id="1792431394">
                                                                      <w:marLeft w:val="0"/>
                                                                      <w:marRight w:val="0"/>
                                                                      <w:marTop w:val="0"/>
                                                                      <w:marBottom w:val="0"/>
                                                                      <w:divBdr>
                                                                        <w:top w:val="none" w:sz="0" w:space="0" w:color="auto"/>
                                                                        <w:left w:val="none" w:sz="0" w:space="0" w:color="auto"/>
                                                                        <w:bottom w:val="none" w:sz="0" w:space="0" w:color="auto"/>
                                                                        <w:right w:val="none" w:sz="0" w:space="0" w:color="auto"/>
                                                                      </w:divBdr>
                                                                      <w:divsChild>
                                                                        <w:div w:id="787160279">
                                                                          <w:marLeft w:val="0"/>
                                                                          <w:marRight w:val="0"/>
                                                                          <w:marTop w:val="0"/>
                                                                          <w:marBottom w:val="0"/>
                                                                          <w:divBdr>
                                                                            <w:top w:val="none" w:sz="0" w:space="0" w:color="auto"/>
                                                                            <w:left w:val="none" w:sz="0" w:space="0" w:color="auto"/>
                                                                            <w:bottom w:val="none" w:sz="0" w:space="0" w:color="auto"/>
                                                                            <w:right w:val="none" w:sz="0" w:space="0" w:color="auto"/>
                                                                          </w:divBdr>
                                                                          <w:divsChild>
                                                                            <w:div w:id="1375231354">
                                                                              <w:marLeft w:val="0"/>
                                                                              <w:marRight w:val="0"/>
                                                                              <w:marTop w:val="0"/>
                                                                              <w:marBottom w:val="0"/>
                                                                              <w:divBdr>
                                                                                <w:top w:val="none" w:sz="0" w:space="0" w:color="auto"/>
                                                                                <w:left w:val="none" w:sz="0" w:space="0" w:color="auto"/>
                                                                                <w:bottom w:val="none" w:sz="0" w:space="0" w:color="auto"/>
                                                                                <w:right w:val="none" w:sz="0" w:space="0" w:color="auto"/>
                                                                              </w:divBdr>
                                                                              <w:divsChild>
                                                                                <w:div w:id="119425575">
                                                                                  <w:marLeft w:val="0"/>
                                                                                  <w:marRight w:val="0"/>
                                                                                  <w:marTop w:val="0"/>
                                                                                  <w:marBottom w:val="0"/>
                                                                                  <w:divBdr>
                                                                                    <w:top w:val="none" w:sz="0" w:space="0" w:color="auto"/>
                                                                                    <w:left w:val="none" w:sz="0" w:space="0" w:color="auto"/>
                                                                                    <w:bottom w:val="none" w:sz="0" w:space="0" w:color="auto"/>
                                                                                    <w:right w:val="none" w:sz="0" w:space="0" w:color="auto"/>
                                                                                  </w:divBdr>
                                                                                  <w:divsChild>
                                                                                    <w:div w:id="1133475642">
                                                                                      <w:marLeft w:val="0"/>
                                                                                      <w:marRight w:val="0"/>
                                                                                      <w:marTop w:val="0"/>
                                                                                      <w:marBottom w:val="0"/>
                                                                                      <w:divBdr>
                                                                                        <w:top w:val="none" w:sz="0" w:space="0" w:color="auto"/>
                                                                                        <w:left w:val="none" w:sz="0" w:space="0" w:color="auto"/>
                                                                                        <w:bottom w:val="none" w:sz="0" w:space="0" w:color="auto"/>
                                                                                        <w:right w:val="none" w:sz="0" w:space="0" w:color="auto"/>
                                                                                      </w:divBdr>
                                                                                      <w:divsChild>
                                                                                        <w:div w:id="1979994750">
                                                                                          <w:marLeft w:val="0"/>
                                                                                          <w:marRight w:val="0"/>
                                                                                          <w:marTop w:val="0"/>
                                                                                          <w:marBottom w:val="0"/>
                                                                                          <w:divBdr>
                                                                                            <w:top w:val="none" w:sz="0" w:space="0" w:color="auto"/>
                                                                                            <w:left w:val="none" w:sz="0" w:space="0" w:color="auto"/>
                                                                                            <w:bottom w:val="none" w:sz="0" w:space="0" w:color="auto"/>
                                                                                            <w:right w:val="none" w:sz="0" w:space="0" w:color="auto"/>
                                                                                          </w:divBdr>
                                                                                          <w:divsChild>
                                                                                            <w:div w:id="2072194211">
                                                                                              <w:marLeft w:val="0"/>
                                                                                              <w:marRight w:val="0"/>
                                                                                              <w:marTop w:val="0"/>
                                                                                              <w:marBottom w:val="0"/>
                                                                                              <w:divBdr>
                                                                                                <w:top w:val="none" w:sz="0" w:space="0" w:color="auto"/>
                                                                                                <w:left w:val="none" w:sz="0" w:space="0" w:color="auto"/>
                                                                                                <w:bottom w:val="none" w:sz="0" w:space="0" w:color="auto"/>
                                                                                                <w:right w:val="none" w:sz="0" w:space="0" w:color="auto"/>
                                                                                              </w:divBdr>
                                                                                              <w:divsChild>
                                                                                                <w:div w:id="330791280">
                                                                                                  <w:marLeft w:val="0"/>
                                                                                                  <w:marRight w:val="0"/>
                                                                                                  <w:marTop w:val="0"/>
                                                                                                  <w:marBottom w:val="0"/>
                                                                                                  <w:divBdr>
                                                                                                    <w:top w:val="none" w:sz="0" w:space="0" w:color="auto"/>
                                                                                                    <w:left w:val="none" w:sz="0" w:space="0" w:color="auto"/>
                                                                                                    <w:bottom w:val="none" w:sz="0" w:space="0" w:color="auto"/>
                                                                                                    <w:right w:val="none" w:sz="0" w:space="0" w:color="auto"/>
                                                                                                  </w:divBdr>
                                                                                                  <w:divsChild>
                                                                                                    <w:div w:id="1831947026">
                                                                                                      <w:marLeft w:val="0"/>
                                                                                                      <w:marRight w:val="0"/>
                                                                                                      <w:marTop w:val="0"/>
                                                                                                      <w:marBottom w:val="0"/>
                                                                                                      <w:divBdr>
                                                                                                        <w:top w:val="none" w:sz="0" w:space="0" w:color="auto"/>
                                                                                                        <w:left w:val="none" w:sz="0" w:space="0" w:color="auto"/>
                                                                                                        <w:bottom w:val="none" w:sz="0" w:space="0" w:color="auto"/>
                                                                                                        <w:right w:val="none" w:sz="0" w:space="0" w:color="auto"/>
                                                                                                      </w:divBdr>
                                                                                                      <w:divsChild>
                                                                                                        <w:div w:id="1917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2370667">
      <w:bodyDiv w:val="1"/>
      <w:marLeft w:val="0"/>
      <w:marRight w:val="0"/>
      <w:marTop w:val="0"/>
      <w:marBottom w:val="0"/>
      <w:divBdr>
        <w:top w:val="none" w:sz="0" w:space="0" w:color="auto"/>
        <w:left w:val="none" w:sz="0" w:space="0" w:color="auto"/>
        <w:bottom w:val="none" w:sz="0" w:space="0" w:color="auto"/>
        <w:right w:val="none" w:sz="0" w:space="0" w:color="auto"/>
      </w:divBdr>
    </w:div>
    <w:div w:id="1306083703">
      <w:bodyDiv w:val="1"/>
      <w:marLeft w:val="0"/>
      <w:marRight w:val="0"/>
      <w:marTop w:val="0"/>
      <w:marBottom w:val="0"/>
      <w:divBdr>
        <w:top w:val="none" w:sz="0" w:space="0" w:color="auto"/>
        <w:left w:val="none" w:sz="0" w:space="0" w:color="auto"/>
        <w:bottom w:val="none" w:sz="0" w:space="0" w:color="auto"/>
        <w:right w:val="none" w:sz="0" w:space="0" w:color="auto"/>
      </w:divBdr>
    </w:div>
    <w:div w:id="1932008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2B3A6F9B58094EA10C9151CC665FA8" ma:contentTypeVersion="7" ma:contentTypeDescription="Create a new document." ma:contentTypeScope="" ma:versionID="510419427e22f8a2dee64fe537762e20">
  <xsd:schema xmlns:xsd="http://www.w3.org/2001/XMLSchema" xmlns:xs="http://www.w3.org/2001/XMLSchema" xmlns:p="http://schemas.microsoft.com/office/2006/metadata/properties" xmlns:ns2="1b2eed76-4fd0-4dfa-8aa8-d6d3be24d55d" xmlns:ns3="b81df234-6c14-40a9-8365-2142a36fefff" xmlns:ns4="329ed662-c6ca-49bf-84e8-b0593c83c17f" targetNamespace="http://schemas.microsoft.com/office/2006/metadata/properties" ma:root="true" ma:fieldsID="918fba487d38d739e0631898bdfc0dbc" ns2:_="" ns3:_="" ns4:_="">
    <xsd:import namespace="1b2eed76-4fd0-4dfa-8aa8-d6d3be24d55d"/>
    <xsd:import namespace="b81df234-6c14-40a9-8365-2142a36fefff"/>
    <xsd:import namespace="329ed662-c6ca-49bf-84e8-b0593c83c17f"/>
    <xsd:element name="properties">
      <xsd:complexType>
        <xsd:sequence>
          <xsd:element name="documentManagement">
            <xsd:complexType>
              <xsd:all>
                <xsd:element ref="ns2:ccf01ac234cd461bb56000a2a9485d9a" minOccurs="0"/>
                <xsd:element ref="ns2:TaxCatchAll" minOccurs="0"/>
                <xsd:element ref="ns2:TaxCatchAllLabel" minOccurs="0"/>
                <xsd:element ref="ns2:g4eeea8aae7846b58e08d782b3502190" minOccurs="0"/>
                <xsd:element ref="ns2:ProtectiveClassification_x0026_Source" minOccurs="0"/>
                <xsd:element ref="ns2:f8c84d3390ef4b0d94e7d54f12bc4479" minOccurs="0"/>
                <xsd:element ref="ns3:Financial_x0020_Year" minOccurs="0"/>
                <xsd:element ref="ns3:d14c783c7b95434392f7e6ed37cf0504" minOccurs="0"/>
                <xsd:element ref="ns3:SharedWithUsers" minOccurs="0"/>
                <xsd:element ref="ns3:SharedWithDetails" minOccurs="0"/>
                <xsd:element ref="ns4:LastSharedByUser" minOccurs="0"/>
                <xsd:element ref="ns4: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eed76-4fd0-4dfa-8aa8-d6d3be24d55d" elementFormDefault="qualified">
    <xsd:import namespace="http://schemas.microsoft.com/office/2006/documentManagement/types"/>
    <xsd:import namespace="http://schemas.microsoft.com/office/infopath/2007/PartnerControls"/>
    <xsd:element name="ccf01ac234cd461bb56000a2a9485d9a" ma:index="8" nillable="true" ma:taxonomy="true" ma:internalName="ccf01ac234cd461bb56000a2a9485d9a" ma:taxonomyFieldName="Activity" ma:displayName="Activity" ma:readOnly="false" ma:default="" ma:fieldId="{ccf01ac2-34cd-461b-b560-00a2a9485d9a}" ma:sspId="dd087295-7e79-4e83-afff-449e8e39e690" ma:termSetId="5eac344b-de35-4b54-acaf-110ce21f9e27"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0562730b-d479-44c2-9292-24321ed121aa}" ma:internalName="TaxCatchAll" ma:showField="CatchAllData" ma:web="b81df234-6c14-40a9-8365-2142a36feff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0562730b-d479-44c2-9292-24321ed121aa}" ma:internalName="TaxCatchAllLabel" ma:readOnly="true" ma:showField="CatchAllDataLabel" ma:web="b81df234-6c14-40a9-8365-2142a36fefff">
      <xsd:complexType>
        <xsd:complexContent>
          <xsd:extension base="dms:MultiChoiceLookup">
            <xsd:sequence>
              <xsd:element name="Value" type="dms:Lookup" maxOccurs="unbounded" minOccurs="0" nillable="true"/>
            </xsd:sequence>
          </xsd:extension>
        </xsd:complexContent>
      </xsd:complexType>
    </xsd:element>
    <xsd:element name="g4eeea8aae7846b58e08d782b3502190" ma:index="12" nillable="true" ma:taxonomy="true" ma:internalName="g4eeea8aae7846b58e08d782b3502190" ma:taxonomyFieldName="OrganisationalUnit" ma:displayName="Organisational Unit" ma:default="" ma:fieldId="{04eeea8a-ae78-46b5-8e08-d782b3502190}" ma:sspId="dd087295-7e79-4e83-afff-449e8e39e690" ma:termSetId="5cc74d96-78ab-4f15-92be-bf7afa5fe80e" ma:anchorId="00000000-0000-0000-0000-000000000000" ma:open="false" ma:isKeyword="false">
      <xsd:complexType>
        <xsd:sequence>
          <xsd:element ref="pc:Terms" minOccurs="0" maxOccurs="1"/>
        </xsd:sequence>
      </xsd:complexType>
    </xsd:element>
    <xsd:element name="ProtectiveClassification_x0026_Source" ma:index="14" nillable="true" ma:displayName="Protective Marking" ma:default="NOT CLASSIFIED" ma:format="Dropdown" ma:internalName="ProtectiveClassification_x0026_Source">
      <xsd:simpleType>
        <xsd:restriction base="dms:Choice">
          <xsd:enumeration value="NOT CLASSIFIED"/>
        </xsd:restriction>
      </xsd:simpleType>
    </xsd:element>
    <xsd:element name="f8c84d3390ef4b0d94e7d54f12bc4479" ma:index="15" nillable="true" ma:taxonomy="true" ma:internalName="f8c84d3390ef4b0d94e7d54f12bc4479" ma:taxonomyFieldName="DocumentType" ma:displayName="DocumentType" ma:default="" ma:fieldId="{f8c84d33-90ef-4b0d-94e7-d54f12bc4479}" ma:sspId="dd087295-7e79-4e83-afff-449e8e39e690" ma:termSetId="3d7da757-2033-4bb4-9bab-d3a5a860ce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81df234-6c14-40a9-8365-2142a36fefff" elementFormDefault="qualified">
    <xsd:import namespace="http://schemas.microsoft.com/office/2006/documentManagement/types"/>
    <xsd:import namespace="http://schemas.microsoft.com/office/infopath/2007/PartnerControls"/>
    <xsd:element name="Financial_x0020_Year" ma:index="17" nillable="true" ma:displayName="Financial Year" ma:default="2000/2001" ma:format="Dropdown" ma:internalName="Financial_x0020_Year">
      <xsd:simpleType>
        <xsd:union memberTypes="dms:Text">
          <xsd:simpleType>
            <xsd:restriction base="dms:Choice">
              <xsd:enumeration value="2000/2001"/>
              <xsd:enumeration value="2001/2002"/>
              <xsd:enumeration value="2002/2003"/>
              <xsd:enumeration value="2003/2004"/>
              <xsd:enumeration value="2004/2005"/>
              <xsd:enumeration value="2005/2006"/>
              <xsd:enumeration value="2006/2007"/>
              <xsd:enumeration value="2007/2008"/>
              <xsd:enumeration value="2008/2009"/>
              <xsd:enumeration value="2009/2010"/>
              <xsd:enumeration value="2010/2011"/>
              <xsd:enumeration value="2011/2012"/>
              <xsd:enumeration value="2012/2013"/>
              <xsd:enumeration value="2013/2014"/>
              <xsd:enumeration value="2014/2015"/>
              <xsd:enumeration value="2015/2016"/>
              <xsd:enumeration value="2016/2017"/>
              <xsd:enumeration value="2017/2018"/>
              <xsd:enumeration value="2018/2019"/>
              <xsd:enumeration value="2019/2020"/>
              <xsd:enumeration value="2020/2021"/>
              <xsd:enumeration value="2021/2022"/>
              <xsd:enumeration value="2022/2023"/>
              <xsd:enumeration value="2023/2024"/>
              <xsd:enumeration value="2024/2025"/>
            </xsd:restriction>
          </xsd:simpleType>
        </xsd:union>
      </xsd:simpleType>
    </xsd:element>
    <xsd:element name="d14c783c7b95434392f7e6ed37cf0504" ma:index="19" nillable="true" ma:taxonomy="true" ma:internalName="d14c783c7b95434392f7e6ed37cf0504" ma:taxonomyFieldName="WCR_x0020_Topic" ma:displayName="WCR Topic" ma:default="" ma:fieldId="{d14c783c-7b95-4343-92f7-e6ed37cf0504}" ma:sspId="dd087295-7e79-4e83-afff-449e8e39e690" ma:termSetId="a2126bbc-15a0-4964-bd47-83e89acd924e" ma:anchorId="00000000-0000-0000-0000-000000000000" ma:open="false" ma:isKeyword="false">
      <xsd:complexType>
        <xsd:sequence>
          <xsd:element ref="pc:Terms" minOccurs="0" maxOccurs="1"/>
        </xsd:sequence>
      </xsd:complexType>
    </xsd:element>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9ed662-c6ca-49bf-84e8-b0593c83c17f" elementFormDefault="qualified">
    <xsd:import namespace="http://schemas.microsoft.com/office/2006/documentManagement/types"/>
    <xsd:import namespace="http://schemas.microsoft.com/office/infopath/2007/PartnerControls"/>
    <xsd:element name="LastSharedByUser" ma:index="22" nillable="true" ma:displayName="Last Shared By User" ma:description="" ma:internalName="LastSharedByUser" ma:readOnly="true">
      <xsd:simpleType>
        <xsd:restriction base="dms:Note">
          <xsd:maxLength value="255"/>
        </xsd:restriction>
      </xsd:simpleType>
    </xsd:element>
    <xsd:element name="LastSharedByTime" ma:index="23"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dd087295-7e79-4e83-afff-449e8e39e690"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ccf01ac234cd461bb56000a2a9485d9a xmlns="1b2eed76-4fd0-4dfa-8aa8-d6d3be24d55d">
      <Terms xmlns="http://schemas.microsoft.com/office/infopath/2007/PartnerControls"/>
    </ccf01ac234cd461bb56000a2a9485d9a>
    <f8c84d3390ef4b0d94e7d54f12bc4479 xmlns="1b2eed76-4fd0-4dfa-8aa8-d6d3be24d55d">
      <Terms xmlns="http://schemas.microsoft.com/office/infopath/2007/PartnerControls"/>
    </f8c84d3390ef4b0d94e7d54f12bc4479>
    <TaxCatchAll xmlns="1b2eed76-4fd0-4dfa-8aa8-d6d3be24d55d"/>
    <ProtectiveClassification_x0026_Source xmlns="1b2eed76-4fd0-4dfa-8aa8-d6d3be24d55d">NOT CLASSIFIED</ProtectiveClassification_x0026_Source>
    <g4eeea8aae7846b58e08d782b3502190 xmlns="1b2eed76-4fd0-4dfa-8aa8-d6d3be24d55d">
      <Terms xmlns="http://schemas.microsoft.com/office/infopath/2007/PartnerControls"/>
    </g4eeea8aae7846b58e08d782b3502190>
    <d14c783c7b95434392f7e6ed37cf0504 xmlns="b81df234-6c14-40a9-8365-2142a36fefff">
      <Terms xmlns="http://schemas.microsoft.com/office/infopath/2007/PartnerControls"/>
    </d14c783c7b95434392f7e6ed37cf0504>
    <Financial_x0020_Year xmlns="b81df234-6c14-40a9-8365-2142a36fefff">2000/2001</Financial_x0020_Year>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D3F64-085E-4BBF-86E2-F37CCDF75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2eed76-4fd0-4dfa-8aa8-d6d3be24d55d"/>
    <ds:schemaRef ds:uri="b81df234-6c14-40a9-8365-2142a36fefff"/>
    <ds:schemaRef ds:uri="329ed662-c6ca-49bf-84e8-b0593c83c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A55D0D-505B-48D2-ACDF-7902E992F6BC}">
  <ds:schemaRefs>
    <ds:schemaRef ds:uri="http://schemas.microsoft.com/sharepoint/v3/contenttype/forms"/>
  </ds:schemaRefs>
</ds:datastoreItem>
</file>

<file path=customXml/itemProps3.xml><?xml version="1.0" encoding="utf-8"?>
<ds:datastoreItem xmlns:ds="http://schemas.openxmlformats.org/officeDocument/2006/customXml" ds:itemID="{638CAD27-DEB6-431F-8CAE-56C04613C25F}">
  <ds:schemaRefs>
    <ds:schemaRef ds:uri="Microsoft.SharePoint.Taxonomy.ContentTypeSync"/>
  </ds:schemaRefs>
</ds:datastoreItem>
</file>

<file path=customXml/itemProps4.xml><?xml version="1.0" encoding="utf-8"?>
<ds:datastoreItem xmlns:ds="http://schemas.openxmlformats.org/officeDocument/2006/customXml" ds:itemID="{EC90C338-86C2-4063-8D12-556FB3323287}">
  <ds:schemaRefs>
    <ds:schemaRef ds:uri="http://schemas.openxmlformats.org/package/2006/metadata/core-properties"/>
    <ds:schemaRef ds:uri="http://purl.org/dc/terms/"/>
    <ds:schemaRef ds:uri="1b2eed76-4fd0-4dfa-8aa8-d6d3be24d55d"/>
    <ds:schemaRef ds:uri="http://purl.org/dc/dcmitype/"/>
    <ds:schemaRef ds:uri="329ed662-c6ca-49bf-84e8-b0593c83c17f"/>
    <ds:schemaRef ds:uri="http://schemas.microsoft.com/office/2006/documentManagement/types"/>
    <ds:schemaRef ds:uri="http://schemas.microsoft.com/office/2006/metadata/properties"/>
    <ds:schemaRef ds:uri="http://schemas.microsoft.com/office/infopath/2007/PartnerControls"/>
    <ds:schemaRef ds:uri="b81df234-6c14-40a9-8365-2142a36fefff"/>
    <ds:schemaRef ds:uri="http://www.w3.org/XML/1998/namespace"/>
    <ds:schemaRef ds:uri="http://purl.org/dc/elements/1.1/"/>
  </ds:schemaRefs>
</ds:datastoreItem>
</file>

<file path=customXml/itemProps5.xml><?xml version="1.0" encoding="utf-8"?>
<ds:datastoreItem xmlns:ds="http://schemas.openxmlformats.org/officeDocument/2006/customXml" ds:itemID="{481A2F99-6995-4B42-9CC8-06DF13C60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563</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London Borough of Croydon</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Jolyon Roberts</dc:creator>
  <cp:keywords/>
  <dc:description/>
  <cp:lastModifiedBy>Cheryl Powell</cp:lastModifiedBy>
  <cp:revision>2</cp:revision>
  <cp:lastPrinted>2019-07-03T10:29:00Z</cp:lastPrinted>
  <dcterms:created xsi:type="dcterms:W3CDTF">2026-02-05T14:08:00Z</dcterms:created>
  <dcterms:modified xsi:type="dcterms:W3CDTF">2026-02-05T14:08:00Z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0x010100292B3A6F9B58094EA10C9151CC665FA8</vt:lpwstr>
  </property>
  <property fmtid="{D5CDD505-2E9C-101B-9397-08002B2CF9AE}" pid="3" name="Activity">
    <vt:lpwstr/>
  </property>
  <property fmtid="{D5CDD505-2E9C-101B-9397-08002B2CF9AE}" pid="4" name="Employer">
    <vt:lpwstr/>
  </property>
  <property fmtid="{D5CDD505-2E9C-101B-9397-08002B2CF9AE}" pid="5" name="WCR Topic">
    <vt:lpwstr/>
  </property>
  <property fmtid="{D5CDD505-2E9C-101B-9397-08002B2CF9AE}" pid="6" name="OrganisationalUnit">
    <vt:lpwstr/>
  </property>
  <property fmtid="{D5CDD505-2E9C-101B-9397-08002B2CF9AE}" pid="7" name="DocumentType">
    <vt:lpwstr/>
  </property>
</Properties>
</file>