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62588E1E" w:rsidR="00A35CBF" w:rsidRDefault="00A35CBF">
      <w:bookmarkStart w:id="0" w:name="_Hlk155352634"/>
      <w:bookmarkEnd w:id="0"/>
      <w:r>
        <w:rPr>
          <w:noProof/>
        </w:rPr>
        <w:drawing>
          <wp:anchor distT="0" distB="0" distL="114300" distR="114300" simplePos="0" relativeHeight="251655168" behindDoc="0" locked="0" layoutInCell="1" allowOverlap="0" wp14:anchorId="00368AA6" wp14:editId="4B38D249">
            <wp:simplePos x="0" y="0"/>
            <wp:positionH relativeFrom="margin">
              <wp:posOffset>-146050</wp:posOffset>
            </wp:positionH>
            <wp:positionV relativeFrom="paragraph">
              <wp:posOffset>-142874</wp:posOffset>
            </wp:positionV>
            <wp:extent cx="6936610" cy="2316480"/>
            <wp:effectExtent l="19050" t="19050" r="17145" b="26670"/>
            <wp:wrapNone/>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6">
                      <a:extLst>
                        <a:ext uri="{28A0092B-C50C-407E-A947-70E740481C1C}">
                          <a14:useLocalDpi xmlns:a14="http://schemas.microsoft.com/office/drawing/2010/main" val="0"/>
                        </a:ext>
                      </a:extLst>
                    </a:blip>
                    <a:srcRect r="418" b="10175"/>
                    <a:stretch/>
                  </pic:blipFill>
                  <pic:spPr bwMode="auto">
                    <a:xfrm>
                      <a:off x="0" y="0"/>
                      <a:ext cx="6939210" cy="2317348"/>
                    </a:xfrm>
                    <a:prstGeom prst="rect">
                      <a:avLst/>
                    </a:prstGeom>
                    <a:noFill/>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2DDA667F"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77777777"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22849B11" w:rsidR="00A35CBF" w:rsidRPr="00A35CBF" w:rsidRDefault="00CE6E81" w:rsidP="00A35CBF">
      <w:pPr>
        <w:jc w:val="center"/>
        <w:rPr>
          <w:rFonts w:ascii="Lato" w:hAnsi="Lato"/>
          <w:sz w:val="40"/>
          <w:szCs w:val="40"/>
        </w:rPr>
      </w:pPr>
      <w:bookmarkStart w:id="1" w:name="_Hlk158110549"/>
      <w:bookmarkStart w:id="2" w:name="_Hlk157676256"/>
      <w:r>
        <w:rPr>
          <w:rFonts w:ascii="Lato" w:hAnsi="Lato"/>
          <w:sz w:val="40"/>
          <w:szCs w:val="40"/>
        </w:rPr>
        <w:t>PE</w:t>
      </w:r>
      <w:r w:rsidR="00D56333">
        <w:rPr>
          <w:rFonts w:ascii="Lato" w:hAnsi="Lato"/>
          <w:sz w:val="40"/>
          <w:szCs w:val="40"/>
        </w:rPr>
        <w:t xml:space="preserve"> Teacher</w:t>
      </w:r>
      <w:r>
        <w:rPr>
          <w:rFonts w:ascii="Lato" w:hAnsi="Lato"/>
          <w:sz w:val="40"/>
          <w:szCs w:val="40"/>
        </w:rPr>
        <w:t xml:space="preserve"> (female)</w:t>
      </w:r>
    </w:p>
    <w:bookmarkEnd w:id="1"/>
    <w:p w14:paraId="309933F3" w14:textId="1FE3A331" w:rsidR="00541D98" w:rsidRDefault="00497F4B" w:rsidP="00A35CBF">
      <w:pPr>
        <w:jc w:val="center"/>
        <w:rPr>
          <w:rFonts w:ascii="Lato" w:hAnsi="Lato"/>
          <w:color w:val="0070C0"/>
          <w:sz w:val="36"/>
          <w:szCs w:val="36"/>
        </w:rPr>
      </w:pPr>
      <w:r>
        <w:rPr>
          <w:rFonts w:ascii="Lato" w:hAnsi="Lato"/>
          <w:color w:val="0070C0"/>
          <w:sz w:val="36"/>
          <w:szCs w:val="36"/>
        </w:rPr>
        <w:t>The Quest Academy</w:t>
      </w:r>
    </w:p>
    <w:p w14:paraId="2D83B803" w14:textId="38ABC45F" w:rsidR="00A35CBF" w:rsidRPr="00A35CBF" w:rsidRDefault="002869CD" w:rsidP="00A35CBF">
      <w:pPr>
        <w:jc w:val="center"/>
        <w:rPr>
          <w:rFonts w:ascii="Lato" w:hAnsi="Lato"/>
          <w:color w:val="0070C0"/>
          <w:sz w:val="36"/>
          <w:szCs w:val="36"/>
        </w:rPr>
      </w:pPr>
      <w:r>
        <w:rPr>
          <w:rFonts w:ascii="Lato" w:hAnsi="Lato"/>
          <w:color w:val="0070C0"/>
          <w:sz w:val="36"/>
          <w:szCs w:val="36"/>
        </w:rPr>
        <w:t>The Collegiate Trust</w:t>
      </w:r>
      <w:r>
        <w:rPr>
          <w:rFonts w:ascii="Lato" w:hAnsi="Lato"/>
          <w:color w:val="0070C0"/>
          <w:sz w:val="36"/>
          <w:szCs w:val="36"/>
        </w:rPr>
        <w:br/>
      </w:r>
    </w:p>
    <w:bookmarkEnd w:id="2"/>
    <w:p w14:paraId="16A91DFA" w14:textId="41FDD747" w:rsidR="00A35CBF" w:rsidRPr="00A35CBF" w:rsidRDefault="0009107C" w:rsidP="00A35CBF">
      <w:pPr>
        <w:jc w:val="center"/>
        <w:rPr>
          <w:rFonts w:ascii="Lato" w:hAnsi="Lato"/>
        </w:rPr>
      </w:pPr>
      <w:r>
        <w:rPr>
          <w:noProof/>
        </w:rPr>
        <w:drawing>
          <wp:inline distT="0" distB="0" distL="0" distR="0" wp14:anchorId="423899FB" wp14:editId="1A292934">
            <wp:extent cx="1862455" cy="1362075"/>
            <wp:effectExtent l="0" t="0" r="4445" b="9525"/>
            <wp:docPr id="114712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26043"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0577" cy="1368015"/>
                    </a:xfrm>
                    <a:prstGeom prst="rect">
                      <a:avLst/>
                    </a:prstGeom>
                    <a:noFill/>
                  </pic:spPr>
                </pic:pic>
              </a:graphicData>
            </a:graphic>
          </wp:inline>
        </w:drawing>
      </w:r>
    </w:p>
    <w:p w14:paraId="359BE958" w14:textId="7F6D43C7" w:rsidR="00A35CBF" w:rsidRPr="00A35CBF" w:rsidRDefault="00A35CBF" w:rsidP="00A35CBF">
      <w:pPr>
        <w:jc w:val="center"/>
        <w:rPr>
          <w:rFonts w:ascii="Lato" w:hAnsi="Lato"/>
        </w:rPr>
      </w:pPr>
    </w:p>
    <w:p w14:paraId="2B629234" w14:textId="1DCE2E85" w:rsidR="00A35CBF" w:rsidRPr="00A35CBF" w:rsidRDefault="00060E8C" w:rsidP="00A35CBF">
      <w:pPr>
        <w:jc w:val="center"/>
        <w:rPr>
          <w:rFonts w:ascii="Lato" w:hAnsi="Lato"/>
        </w:rPr>
      </w:pPr>
      <w:r>
        <w:rPr>
          <w:rFonts w:ascii="Lato" w:hAnsi="Lato"/>
          <w:noProof/>
        </w:rPr>
        <w:drawing>
          <wp:anchor distT="0" distB="0" distL="114300" distR="114300" simplePos="0" relativeHeight="251657216" behindDoc="1" locked="0" layoutInCell="1" allowOverlap="1" wp14:anchorId="0DCA6D15" wp14:editId="09DB564C">
            <wp:simplePos x="0" y="0"/>
            <wp:positionH relativeFrom="margin">
              <wp:align>center</wp:align>
            </wp:positionH>
            <wp:positionV relativeFrom="paragraph">
              <wp:posOffset>40005</wp:posOffset>
            </wp:positionV>
            <wp:extent cx="1371600" cy="1208267"/>
            <wp:effectExtent l="0" t="0" r="0" b="0"/>
            <wp:wrapTight wrapText="bothSides">
              <wp:wrapPolygon edited="0">
                <wp:start x="0" y="0"/>
                <wp:lineTo x="0" y="21123"/>
                <wp:lineTo x="21300" y="21123"/>
                <wp:lineTo x="21300" y="0"/>
                <wp:lineTo x="0" y="0"/>
              </wp:wrapPolygon>
            </wp:wrapTight>
            <wp:docPr id="201838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20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E101" w14:textId="77777777" w:rsidR="00A35CBF" w:rsidRPr="00A35CBF" w:rsidRDefault="00A35CBF" w:rsidP="00A35CBF">
      <w:pPr>
        <w:jc w:val="center"/>
        <w:rPr>
          <w:rFonts w:ascii="Lato" w:hAnsi="Lato"/>
        </w:rPr>
      </w:pPr>
    </w:p>
    <w:p w14:paraId="6DE7BED6" w14:textId="5329490A" w:rsidR="00A35CBF" w:rsidRPr="00A35CBF" w:rsidRDefault="00A35CBF" w:rsidP="00A35CBF">
      <w:pPr>
        <w:jc w:val="center"/>
        <w:rPr>
          <w:rFonts w:ascii="Lato" w:hAnsi="Lato"/>
        </w:rPr>
      </w:pPr>
    </w:p>
    <w:p w14:paraId="4BE697FA" w14:textId="5601BBFA" w:rsidR="00A35CBF" w:rsidRPr="00A35CBF" w:rsidRDefault="00A35CBF" w:rsidP="00A35CBF">
      <w:pPr>
        <w:jc w:val="center"/>
        <w:rPr>
          <w:rFonts w:ascii="Lato" w:hAnsi="Lato"/>
        </w:rPr>
      </w:pPr>
    </w:p>
    <w:p w14:paraId="71D7CF72" w14:textId="2525AB9D" w:rsidR="00A35CBF" w:rsidRPr="00A35CBF" w:rsidRDefault="00A35CBF" w:rsidP="00A35CBF">
      <w:pPr>
        <w:jc w:val="center"/>
        <w:rPr>
          <w:rFonts w:ascii="Lato" w:hAnsi="Lato"/>
        </w:rPr>
      </w:pPr>
    </w:p>
    <w:p w14:paraId="103E8C23" w14:textId="77777777" w:rsidR="00A35CBF" w:rsidRPr="00A35CBF" w:rsidRDefault="00A35CBF" w:rsidP="00A35CBF">
      <w:pPr>
        <w:jc w:val="center"/>
        <w:rPr>
          <w:rFonts w:ascii="Lato" w:hAnsi="Lato"/>
        </w:rPr>
      </w:pPr>
    </w:p>
    <w:p w14:paraId="7C61C674" w14:textId="77777777" w:rsidR="00A35CBF" w:rsidRPr="00A35CBF" w:rsidRDefault="00A35CBF" w:rsidP="00A35CBF">
      <w:pPr>
        <w:jc w:val="center"/>
        <w:rPr>
          <w:rFonts w:ascii="Lato" w:hAnsi="Lato"/>
        </w:rPr>
      </w:pPr>
    </w:p>
    <w:p w14:paraId="6D2EF2DE" w14:textId="78CDADC8" w:rsidR="00531FAD" w:rsidRPr="0009107C" w:rsidRDefault="00A35CBF" w:rsidP="0009107C">
      <w:pPr>
        <w:jc w:val="center"/>
        <w:rPr>
          <w:rFonts w:ascii="Lato" w:hAnsi="Lato"/>
          <w:sz w:val="40"/>
          <w:szCs w:val="40"/>
        </w:rPr>
      </w:pPr>
      <w:r w:rsidRPr="00A35CBF">
        <w:rPr>
          <w:rFonts w:ascii="Lato" w:hAnsi="Lato"/>
          <w:sz w:val="40"/>
          <w:szCs w:val="40"/>
        </w:rPr>
        <w:t>Application Pack</w:t>
      </w:r>
    </w:p>
    <w:p w14:paraId="471EEF99" w14:textId="77777777" w:rsidR="00531FAD" w:rsidRDefault="00531FAD" w:rsidP="00531FAD">
      <w:pPr>
        <w:rPr>
          <w:rFonts w:ascii="Lato" w:hAnsi="Lato"/>
        </w:rPr>
      </w:pPr>
    </w:p>
    <w:p w14:paraId="45EA0CD4" w14:textId="77777777" w:rsidR="00531FAD" w:rsidRDefault="00531FAD" w:rsidP="00531FAD">
      <w:pPr>
        <w:rPr>
          <w:rFonts w:ascii="Lato" w:hAnsi="Lato"/>
        </w:rPr>
      </w:pPr>
    </w:p>
    <w:p w14:paraId="4CB030A6" w14:textId="77777777" w:rsidR="00531FAD" w:rsidRDefault="00531FAD" w:rsidP="00531FAD">
      <w:pPr>
        <w:rPr>
          <w:rFonts w:ascii="Lato" w:hAnsi="Lato"/>
        </w:rPr>
      </w:pPr>
    </w:p>
    <w:p w14:paraId="57758306" w14:textId="1C659CD7" w:rsidR="00A35CBF" w:rsidRPr="00531FAD" w:rsidRDefault="00F03705" w:rsidP="00531FAD">
      <w:pPr>
        <w:rPr>
          <w:rFonts w:ascii="Lato" w:hAnsi="Lato"/>
        </w:rPr>
      </w:pPr>
      <w:r>
        <w:rPr>
          <w:rFonts w:ascii="Lato" w:hAnsi="Lato"/>
          <w:noProof/>
        </w:rPr>
        <w:drawing>
          <wp:anchor distT="0" distB="0" distL="114300" distR="114300" simplePos="0" relativeHeight="251658240" behindDoc="1" locked="0" layoutInCell="1" allowOverlap="1" wp14:anchorId="0BDE308D" wp14:editId="0793B851">
            <wp:simplePos x="0" y="0"/>
            <wp:positionH relativeFrom="column">
              <wp:posOffset>5419725</wp:posOffset>
            </wp:positionH>
            <wp:positionV relativeFrom="paragraph">
              <wp:posOffset>0</wp:posOffset>
            </wp:positionV>
            <wp:extent cx="1085215" cy="955675"/>
            <wp:effectExtent l="0" t="0" r="635" b="0"/>
            <wp:wrapTight wrapText="bothSides">
              <wp:wrapPolygon edited="0">
                <wp:start x="0" y="0"/>
                <wp:lineTo x="0" y="21098"/>
                <wp:lineTo x="21233" y="21098"/>
                <wp:lineTo x="21233" y="0"/>
                <wp:lineTo x="0" y="0"/>
              </wp:wrapPolygon>
            </wp:wrapTight>
            <wp:docPr id="768423558" name="Picture 1" descr="A group of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558" name="Picture 1" descr="A group of colorful logo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21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The Collegiate Trust</w:t>
      </w:r>
      <w:r>
        <w:rPr>
          <w:rFonts w:ascii="Lato" w:hAnsi="Lato"/>
          <w:color w:val="0070C0"/>
          <w:sz w:val="36"/>
          <w:szCs w:val="36"/>
        </w:rPr>
        <w:br/>
      </w:r>
      <w:r w:rsidR="002B07C3">
        <w:rPr>
          <w:rFonts w:ascii="Lato" w:hAnsi="Lato"/>
          <w:color w:val="0070C0"/>
          <w:sz w:val="36"/>
          <w:szCs w:val="36"/>
        </w:rPr>
        <w:t>Quest Academy</w:t>
      </w:r>
      <w:r w:rsidR="00475097">
        <w:rPr>
          <w:rFonts w:ascii="Lato" w:hAnsi="Lato"/>
          <w:color w:val="0070C0"/>
          <w:sz w:val="36"/>
          <w:szCs w:val="36"/>
        </w:rPr>
        <w:t xml:space="preserve"> / </w:t>
      </w:r>
      <w:r w:rsidR="002B07C3">
        <w:rPr>
          <w:rFonts w:ascii="Lato" w:hAnsi="Lato"/>
          <w:color w:val="0070C0"/>
          <w:sz w:val="36"/>
          <w:szCs w:val="36"/>
        </w:rPr>
        <w:t>South Croydon</w:t>
      </w:r>
    </w:p>
    <w:p w14:paraId="4E6DF6EF" w14:textId="77777777" w:rsidR="00603D10" w:rsidRPr="00D514B6" w:rsidRDefault="00603D10" w:rsidP="00D514B6">
      <w:pPr>
        <w:spacing w:after="100" w:afterAutospacing="1"/>
      </w:pPr>
    </w:p>
    <w:tbl>
      <w:tblPr>
        <w:tblStyle w:val="TableGrid"/>
        <w:tblpPr w:leftFromText="180" w:rightFromText="180" w:vertAnchor="text" w:horzAnchor="margin"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7767"/>
      </w:tblGrid>
      <w:tr w:rsidR="00A35CBF" w:rsidRPr="00A35CBF" w14:paraId="27570900" w14:textId="77777777" w:rsidTr="00497F4B">
        <w:tc>
          <w:tcPr>
            <w:tcW w:w="2689" w:type="dxa"/>
          </w:tcPr>
          <w:p w14:paraId="623E8639" w14:textId="0E39BDEC" w:rsidR="00A35CBF" w:rsidRPr="003D7C91" w:rsidRDefault="00A35CBF" w:rsidP="00A35CBF">
            <w:pPr>
              <w:spacing w:after="218"/>
              <w:rPr>
                <w:rFonts w:ascii="Lato" w:eastAsia="Calibri" w:hAnsi="Lato" w:cs="Calibri"/>
                <w:noProof/>
                <w:color w:val="000000"/>
              </w:rPr>
            </w:pPr>
            <w:r w:rsidRPr="003D7C91">
              <w:rPr>
                <w:rFonts w:ascii="Lato" w:eastAsia="Calibri" w:hAnsi="Lato" w:cs="Calibri"/>
                <w:noProof/>
                <w:color w:val="000000"/>
              </w:rPr>
              <w:t>Role Location</w:t>
            </w:r>
          </w:p>
        </w:tc>
        <w:tc>
          <w:tcPr>
            <w:tcW w:w="7767" w:type="dxa"/>
          </w:tcPr>
          <w:p w14:paraId="68DAA774" w14:textId="51F05449" w:rsidR="00A35CBF" w:rsidRPr="00497F4B" w:rsidRDefault="00497F4B" w:rsidP="00A35CBF">
            <w:pPr>
              <w:spacing w:after="218"/>
              <w:rPr>
                <w:rFonts w:ascii="Lato" w:eastAsia="Calibri" w:hAnsi="Lato" w:cs="Calibri"/>
                <w:color w:val="000000"/>
              </w:rPr>
            </w:pPr>
            <w:r w:rsidRPr="00497F4B">
              <w:rPr>
                <w:rFonts w:ascii="Lato" w:eastAsia="Calibri" w:hAnsi="Lato" w:cs="Calibri"/>
                <w:color w:val="000000"/>
              </w:rPr>
              <w:t>The Quest Academy Farnborough Avenue South Croydon CR2 8HD</w:t>
            </w:r>
          </w:p>
        </w:tc>
      </w:tr>
      <w:tr w:rsidR="00296705" w:rsidRPr="00A35CBF" w14:paraId="21EBA9FA" w14:textId="77777777" w:rsidTr="00497F4B">
        <w:tc>
          <w:tcPr>
            <w:tcW w:w="2689" w:type="dxa"/>
          </w:tcPr>
          <w:p w14:paraId="51010224" w14:textId="3107807B" w:rsidR="00296705" w:rsidRPr="003D7C91" w:rsidRDefault="00296705" w:rsidP="00296705">
            <w:pPr>
              <w:spacing w:after="218"/>
              <w:rPr>
                <w:rFonts w:ascii="Lato" w:eastAsia="Calibri" w:hAnsi="Lato" w:cs="Calibri"/>
                <w:color w:val="000000"/>
              </w:rPr>
            </w:pPr>
            <w:r>
              <w:rPr>
                <w:rStyle w:val="normaltextrun"/>
                <w:rFonts w:ascii="Lato" w:hAnsi="Lato" w:cs="Segoe UI"/>
                <w:color w:val="000000"/>
              </w:rPr>
              <w:t>Salary/Grade</w:t>
            </w:r>
            <w:r>
              <w:rPr>
                <w:rStyle w:val="eop"/>
                <w:rFonts w:ascii="Lato" w:hAnsi="Lato" w:cs="Segoe UI"/>
                <w:color w:val="000000"/>
              </w:rPr>
              <w:t> </w:t>
            </w:r>
          </w:p>
        </w:tc>
        <w:tc>
          <w:tcPr>
            <w:tcW w:w="7767" w:type="dxa"/>
          </w:tcPr>
          <w:p w14:paraId="6A322CC0" w14:textId="60988077" w:rsidR="00296705" w:rsidRPr="00497F4B" w:rsidRDefault="00296705" w:rsidP="00296705">
            <w:pPr>
              <w:spacing w:after="5" w:line="250" w:lineRule="auto"/>
              <w:rPr>
                <w:rFonts w:ascii="Lato" w:eastAsia="Calibri" w:hAnsi="Lato" w:cs="Calibri"/>
                <w:color w:val="000000"/>
              </w:rPr>
            </w:pPr>
            <w:r>
              <w:rPr>
                <w:rStyle w:val="normaltextrun"/>
                <w:rFonts w:ascii="Lato" w:hAnsi="Lato" w:cs="Segoe UI"/>
                <w:color w:val="000000"/>
              </w:rPr>
              <w:t>TCT1-14  (£37,870–£56,154)</w:t>
            </w:r>
            <w:r>
              <w:rPr>
                <w:rStyle w:val="eop"/>
                <w:rFonts w:ascii="Lato" w:hAnsi="Lato" w:cs="Segoe UI"/>
                <w:color w:val="000000"/>
              </w:rPr>
              <w:t> </w:t>
            </w:r>
          </w:p>
        </w:tc>
      </w:tr>
      <w:tr w:rsidR="00296705" w:rsidRPr="00A35CBF" w14:paraId="7C499CD2" w14:textId="77777777" w:rsidTr="00497F4B">
        <w:tc>
          <w:tcPr>
            <w:tcW w:w="2689" w:type="dxa"/>
          </w:tcPr>
          <w:p w14:paraId="68E4A8B2" w14:textId="754017C8" w:rsidR="00296705" w:rsidRPr="003D7C91" w:rsidRDefault="00296705" w:rsidP="00296705">
            <w:pPr>
              <w:spacing w:after="218"/>
              <w:rPr>
                <w:rFonts w:ascii="Lato" w:eastAsia="Calibri" w:hAnsi="Lato" w:cs="Calibri"/>
                <w:color w:val="000000"/>
              </w:rPr>
            </w:pPr>
            <w:r>
              <w:rPr>
                <w:rStyle w:val="normaltextrun"/>
                <w:rFonts w:ascii="Lato" w:hAnsi="Lato" w:cs="Segoe UI"/>
                <w:color w:val="000000"/>
              </w:rPr>
              <w:t>Details</w:t>
            </w:r>
            <w:r>
              <w:rPr>
                <w:rStyle w:val="eop"/>
                <w:rFonts w:ascii="Lato" w:hAnsi="Lato" w:cs="Segoe UI"/>
                <w:color w:val="000000"/>
              </w:rPr>
              <w:t> </w:t>
            </w:r>
          </w:p>
        </w:tc>
        <w:tc>
          <w:tcPr>
            <w:tcW w:w="7767" w:type="dxa"/>
          </w:tcPr>
          <w:p w14:paraId="5C06647B" w14:textId="61EA27A2" w:rsidR="00296705" w:rsidRPr="00497F4B" w:rsidRDefault="00296705" w:rsidP="00296705">
            <w:pPr>
              <w:spacing w:after="218"/>
              <w:rPr>
                <w:rFonts w:ascii="Lato" w:eastAsia="Calibri" w:hAnsi="Lato" w:cs="Calibri"/>
                <w:color w:val="000000"/>
              </w:rPr>
            </w:pPr>
            <w:r>
              <w:rPr>
                <w:rStyle w:val="normaltextrun"/>
                <w:rFonts w:ascii="Lato" w:hAnsi="Lato" w:cs="Segoe UI"/>
                <w:color w:val="000000"/>
              </w:rPr>
              <w:t>Permanent, full-time, all year round</w:t>
            </w:r>
            <w:r>
              <w:rPr>
                <w:rStyle w:val="eop"/>
                <w:rFonts w:ascii="Lato" w:hAnsi="Lato" w:cs="Segoe UI"/>
                <w:color w:val="000000"/>
              </w:rPr>
              <w:t> </w:t>
            </w:r>
          </w:p>
        </w:tc>
      </w:tr>
      <w:tr w:rsidR="00296705" w:rsidRPr="00A35CBF" w14:paraId="1137335B" w14:textId="77777777" w:rsidTr="00497F4B">
        <w:tc>
          <w:tcPr>
            <w:tcW w:w="2689" w:type="dxa"/>
          </w:tcPr>
          <w:p w14:paraId="2F1211D6" w14:textId="55211ECA" w:rsidR="00296705" w:rsidRPr="003D7C91" w:rsidRDefault="00296705" w:rsidP="00296705">
            <w:pPr>
              <w:spacing w:after="218"/>
              <w:rPr>
                <w:rFonts w:ascii="Lato" w:eastAsia="Calibri" w:hAnsi="Lato" w:cs="Calibri"/>
                <w:color w:val="000000"/>
              </w:rPr>
            </w:pPr>
            <w:r>
              <w:rPr>
                <w:rStyle w:val="normaltextrun"/>
                <w:rFonts w:ascii="Lato" w:hAnsi="Lato" w:cs="Segoe UI"/>
                <w:color w:val="000000"/>
              </w:rPr>
              <w:t>Start date</w:t>
            </w:r>
            <w:r>
              <w:rPr>
                <w:rStyle w:val="eop"/>
                <w:rFonts w:ascii="Lato" w:hAnsi="Lato" w:cs="Segoe UI"/>
                <w:color w:val="000000"/>
              </w:rPr>
              <w:t> </w:t>
            </w:r>
          </w:p>
        </w:tc>
        <w:tc>
          <w:tcPr>
            <w:tcW w:w="7767" w:type="dxa"/>
          </w:tcPr>
          <w:p w14:paraId="1D8EFAC6" w14:textId="0BF073D9" w:rsidR="00296705" w:rsidRPr="00497F4B" w:rsidRDefault="00296705" w:rsidP="00296705">
            <w:pPr>
              <w:spacing w:after="218"/>
              <w:rPr>
                <w:rFonts w:ascii="Lato" w:eastAsia="Calibri" w:hAnsi="Lato" w:cs="Calibri"/>
                <w:color w:val="000000"/>
              </w:rPr>
            </w:pPr>
            <w:r>
              <w:rPr>
                <w:rStyle w:val="normaltextrun"/>
                <w:rFonts w:ascii="Lato" w:hAnsi="Lato" w:cs="Segoe UI"/>
                <w:color w:val="000000"/>
              </w:rPr>
              <w:t>September 2026</w:t>
            </w:r>
            <w:r>
              <w:rPr>
                <w:rStyle w:val="eop"/>
                <w:rFonts w:ascii="Lato" w:hAnsi="Lato" w:cs="Segoe UI"/>
                <w:color w:val="000000"/>
              </w:rPr>
              <w:t> </w:t>
            </w:r>
          </w:p>
        </w:tc>
      </w:tr>
      <w:tr w:rsidR="00296705" w:rsidRPr="00A35CBF" w14:paraId="5664421A" w14:textId="77777777" w:rsidTr="00497F4B">
        <w:tc>
          <w:tcPr>
            <w:tcW w:w="2689" w:type="dxa"/>
          </w:tcPr>
          <w:p w14:paraId="37D383EB" w14:textId="64983393" w:rsidR="00296705" w:rsidRPr="003D7C91" w:rsidRDefault="00296705" w:rsidP="00296705">
            <w:pPr>
              <w:spacing w:after="218"/>
              <w:rPr>
                <w:rFonts w:ascii="Lato" w:eastAsia="Calibri" w:hAnsi="Lato" w:cs="Calibri"/>
                <w:noProof/>
                <w:color w:val="000000"/>
              </w:rPr>
            </w:pPr>
            <w:r>
              <w:rPr>
                <w:rStyle w:val="normaltextrun"/>
                <w:rFonts w:ascii="Lato" w:hAnsi="Lato" w:cs="Segoe UI"/>
                <w:color w:val="000000"/>
              </w:rPr>
              <w:t>Application Closing Date</w:t>
            </w:r>
            <w:r>
              <w:rPr>
                <w:rStyle w:val="eop"/>
                <w:rFonts w:ascii="Lato" w:hAnsi="Lato" w:cs="Segoe UI"/>
                <w:color w:val="000000"/>
              </w:rPr>
              <w:t> </w:t>
            </w:r>
          </w:p>
        </w:tc>
        <w:tc>
          <w:tcPr>
            <w:tcW w:w="7767" w:type="dxa"/>
          </w:tcPr>
          <w:p w14:paraId="48789E78" w14:textId="0B969575" w:rsidR="00296705" w:rsidRPr="00497F4B" w:rsidRDefault="00296705" w:rsidP="00296705">
            <w:pPr>
              <w:spacing w:after="218"/>
              <w:rPr>
                <w:rFonts w:ascii="Lato" w:eastAsia="Calibri" w:hAnsi="Lato" w:cs="Calibri"/>
                <w:color w:val="000000"/>
              </w:rPr>
            </w:pPr>
            <w:r>
              <w:rPr>
                <w:rStyle w:val="normaltextrun"/>
                <w:rFonts w:ascii="Lato" w:hAnsi="Lato" w:cs="Segoe UI"/>
                <w:color w:val="000000"/>
              </w:rPr>
              <w:t>Thursday 14</w:t>
            </w:r>
            <w:r>
              <w:rPr>
                <w:rStyle w:val="normaltextrun"/>
                <w:rFonts w:ascii="Lato" w:hAnsi="Lato" w:cs="Segoe UI"/>
                <w:color w:val="000000"/>
                <w:sz w:val="17"/>
                <w:szCs w:val="17"/>
                <w:vertAlign w:val="superscript"/>
              </w:rPr>
              <w:t>th</w:t>
            </w:r>
            <w:r>
              <w:rPr>
                <w:rStyle w:val="normaltextrun"/>
                <w:rFonts w:ascii="Lato" w:hAnsi="Lato" w:cs="Segoe UI"/>
                <w:color w:val="000000"/>
              </w:rPr>
              <w:t> May </w:t>
            </w:r>
            <w:r>
              <w:rPr>
                <w:rStyle w:val="eop"/>
                <w:rFonts w:ascii="Lato" w:hAnsi="Lato" w:cs="Segoe UI"/>
                <w:color w:val="000000"/>
              </w:rPr>
              <w:t> </w:t>
            </w:r>
          </w:p>
        </w:tc>
      </w:tr>
    </w:tbl>
    <w:p w14:paraId="70A983F5" w14:textId="77777777" w:rsidR="00D514B6" w:rsidRDefault="00D514B6" w:rsidP="00AD03C4">
      <w:pPr>
        <w:spacing w:after="0"/>
        <w:rPr>
          <w:rFonts w:ascii="Lato" w:eastAsia="Calibri" w:hAnsi="Lato" w:cstheme="minorHAnsi"/>
          <w:b/>
          <w:color w:val="000000"/>
          <w:kern w:val="0"/>
          <w:lang w:eastAsia="en-GB"/>
          <w14:ligatures w14:val="none"/>
        </w:rPr>
      </w:pPr>
    </w:p>
    <w:p w14:paraId="656C9D82" w14:textId="77777777" w:rsidR="00AD03C4" w:rsidRDefault="00055842" w:rsidP="0000504E">
      <w:pPr>
        <w:spacing w:after="100" w:afterAutospacing="1"/>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E22486">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 xml:space="preserve">essage from the </w:t>
      </w:r>
      <w:r w:rsidRPr="00F96008">
        <w:rPr>
          <w:rFonts w:ascii="Lato" w:eastAsia="Calibri" w:hAnsi="Lato" w:cstheme="minorHAnsi"/>
          <w:b/>
          <w:color w:val="000000"/>
          <w:kern w:val="0"/>
          <w:lang w:eastAsia="en-GB"/>
          <w14:ligatures w14:val="none"/>
        </w:rPr>
        <w:t>CEO</w:t>
      </w:r>
    </w:p>
    <w:p w14:paraId="7F8329EC" w14:textId="12E3633D" w:rsidR="00055842" w:rsidRPr="00D00956" w:rsidRDefault="00055842" w:rsidP="00AD03C4">
      <w:pPr>
        <w:spacing w:after="100" w:afterAutospacing="1"/>
        <w:jc w:val="both"/>
        <w:rPr>
          <w:rFonts w:ascii="Lato" w:eastAsia="Calibri" w:hAnsi="Lato" w:cstheme="minorHAnsi"/>
          <w:b/>
          <w:color w:val="000000"/>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14437A" w:rsidRPr="0014437A">
        <w:rPr>
          <w:rFonts w:ascii="Lato" w:eastAsia="Calibri" w:hAnsi="Lato" w:cstheme="minorHAnsi"/>
          <w:i/>
          <w:iCs/>
          <w:kern w:val="0"/>
          <w:lang w:eastAsia="en-GB"/>
          <w14:ligatures w14:val="none"/>
        </w:rPr>
        <w:t>T</w:t>
      </w:r>
      <w:r w:rsidRPr="0014437A">
        <w:rPr>
          <w:rFonts w:ascii="Lato" w:eastAsia="Calibri" w:hAnsi="Lato" w:cstheme="minorHAnsi"/>
          <w:i/>
          <w:iCs/>
          <w:kern w:val="0"/>
          <w:lang w:eastAsia="en-GB"/>
          <w14:ligatures w14:val="none"/>
        </w:rPr>
        <w:t>he Collegiate Trust</w:t>
      </w:r>
      <w:r w:rsidR="00170712">
        <w:rPr>
          <w:rFonts w:ascii="Lato" w:eastAsia="Calibri" w:hAnsi="Lato" w:cstheme="minorHAnsi"/>
          <w:i/>
          <w:iCs/>
          <w:kern w:val="0"/>
          <w:lang w:eastAsia="en-GB"/>
          <w14:ligatures w14:val="none"/>
        </w:rPr>
        <w:t xml:space="preserve"> (TCT)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w:t>
      </w:r>
      <w:r w:rsidR="0014437A">
        <w:rPr>
          <w:rFonts w:ascii="Lato" w:eastAsia="Calibri" w:hAnsi="Lato" w:cstheme="minorHAnsi"/>
          <w:kern w:val="0"/>
          <w:lang w:eastAsia="en-GB"/>
          <w14:ligatures w14:val="none"/>
        </w:rPr>
        <w:t>that you are excited by the</w:t>
      </w:r>
      <w:r w:rsidRPr="00270E93">
        <w:rPr>
          <w:rFonts w:ascii="Lato" w:eastAsia="Calibri" w:hAnsi="Lato" w:cstheme="minorHAnsi"/>
          <w:kern w:val="0"/>
          <w:lang w:eastAsia="en-GB"/>
          <w14:ligatures w14:val="none"/>
        </w:rPr>
        <w:t xml:space="preserve"> prospect of joining us. </w:t>
      </w:r>
    </w:p>
    <w:p w14:paraId="3080C903" w14:textId="7D3114FC" w:rsidR="00055842" w:rsidRPr="00270E93" w:rsidRDefault="00055842" w:rsidP="00D514B6">
      <w:pPr>
        <w:spacing w:after="100" w:afterAutospacing="1" w:line="250" w:lineRule="auto"/>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w:t>
      </w:r>
      <w:r w:rsidR="00B631F6">
        <w:rPr>
          <w:rFonts w:ascii="Lato" w:eastAsia="Calibri" w:hAnsi="Lato" w:cstheme="minorHAnsi"/>
          <w:kern w:val="0"/>
          <w:lang w:eastAsia="en-GB"/>
          <w14:ligatures w14:val="none"/>
        </w:rPr>
        <w:t xml:space="preserve"> with</w:t>
      </w:r>
      <w:r w:rsidR="001852DA">
        <w:rPr>
          <w:rFonts w:ascii="Lato" w:eastAsia="Calibri" w:hAnsi="Lato" w:cstheme="minorHAnsi"/>
          <w:kern w:val="0"/>
          <w:lang w:eastAsia="en-GB"/>
          <w14:ligatures w14:val="none"/>
        </w:rPr>
        <w:t xml:space="preserve"> a clear purpose: </w:t>
      </w:r>
      <w:r w:rsidR="00F36126">
        <w:rPr>
          <w:rFonts w:ascii="Lato" w:eastAsia="Calibri" w:hAnsi="Lato" w:cstheme="minorHAnsi"/>
          <w:kern w:val="0"/>
          <w:lang w:eastAsia="en-GB"/>
          <w14:ligatures w14:val="none"/>
        </w:rPr>
        <w:t>t</w:t>
      </w:r>
      <w:r w:rsidR="00F36126" w:rsidRPr="00F36126">
        <w:rPr>
          <w:rFonts w:ascii="Lato" w:eastAsia="Calibri" w:hAnsi="Lato" w:cstheme="minorHAnsi"/>
          <w:kern w:val="0"/>
          <w:lang w:eastAsia="en-GB"/>
          <w14:ligatures w14:val="none"/>
        </w:rPr>
        <w:t xml:space="preserve">o improve the life chances of young people by delivering an </w:t>
      </w:r>
      <w:r w:rsidR="00F36126" w:rsidRPr="00F36126">
        <w:rPr>
          <w:rFonts w:ascii="Lato" w:eastAsia="Calibri" w:hAnsi="Lato" w:cstheme="minorHAnsi"/>
          <w:b/>
          <w:bCs/>
          <w:i/>
          <w:iCs/>
          <w:kern w:val="0"/>
          <w:lang w:eastAsia="en-GB"/>
          <w14:ligatures w14:val="none"/>
        </w:rPr>
        <w:t>exceptional education for all</w:t>
      </w:r>
      <w:r w:rsidR="00F36126" w:rsidRPr="00F36126">
        <w:rPr>
          <w:rFonts w:ascii="Lato" w:eastAsia="Calibri" w:hAnsi="Lato" w:cstheme="minorHAnsi"/>
          <w:kern w:val="0"/>
          <w:lang w:eastAsia="en-GB"/>
          <w14:ligatures w14:val="none"/>
        </w:rPr>
        <w:t xml:space="preserve"> in a nurturing learning environment which leads them to excellent academic outcomes and happy and successful futures</w:t>
      </w:r>
      <w:r w:rsidR="00F2035F">
        <w:rPr>
          <w:rFonts w:ascii="Lato" w:eastAsia="Calibri" w:hAnsi="Lato" w:cstheme="minorHAnsi"/>
          <w:kern w:val="0"/>
          <w:lang w:eastAsia="en-GB"/>
          <w14:ligatures w14:val="none"/>
        </w:rPr>
        <w:t>. O</w:t>
      </w:r>
      <w:r w:rsidRPr="00270E93">
        <w:rPr>
          <w:rFonts w:ascii="Lato" w:eastAsia="Calibri" w:hAnsi="Lato" w:cstheme="minorHAnsi"/>
          <w:kern w:val="0"/>
          <w:lang w:eastAsia="en-GB"/>
          <w14:ligatures w14:val="none"/>
        </w:rPr>
        <w:t>ur culture of ambition</w:t>
      </w:r>
      <w:r w:rsidR="003A3DA4">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focussed clearly on our people and their learning</w:t>
      </w:r>
      <w:r w:rsidR="00B45A13">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 xml:space="preserve">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0AC9715" w14:textId="5B2738B0" w:rsidR="004C101C" w:rsidRPr="00270E93" w:rsidRDefault="004C101C" w:rsidP="00D514B6">
      <w:pPr>
        <w:spacing w:after="100" w:afterAutospacing="1" w:line="250" w:lineRule="auto"/>
        <w:jc w:val="both"/>
        <w:rPr>
          <w:rFonts w:ascii="Lato" w:hAnsi="Lato" w:cstheme="minorHAnsi"/>
        </w:rPr>
      </w:pPr>
      <w:r w:rsidRPr="00270E93">
        <w:rPr>
          <w:rFonts w:ascii="Lato" w:hAnsi="Lato" w:cstheme="minorHAnsi"/>
        </w:rPr>
        <w:t xml:space="preserve">Since 2015, our Trust has been growing and, today, we are a family of </w:t>
      </w:r>
      <w:r w:rsidR="00C971DD">
        <w:rPr>
          <w:rFonts w:ascii="Lato" w:hAnsi="Lato" w:cstheme="minorHAnsi"/>
        </w:rPr>
        <w:t>9</w:t>
      </w:r>
      <w:r w:rsidRPr="00270E93">
        <w:rPr>
          <w:rFonts w:ascii="Lato" w:hAnsi="Lato" w:cstheme="minorHAnsi"/>
        </w:rPr>
        <w:t xml:space="preserve"> schools with c.</w:t>
      </w:r>
      <w:r w:rsidR="00C971DD">
        <w:rPr>
          <w:rFonts w:ascii="Lato" w:hAnsi="Lato" w:cstheme="minorHAnsi"/>
        </w:rPr>
        <w:t>7</w:t>
      </w:r>
      <w:r w:rsidRPr="00270E93">
        <w:rPr>
          <w:rFonts w:ascii="Lato" w:hAnsi="Lato" w:cstheme="minorHAnsi"/>
        </w:rPr>
        <w:t xml:space="preserve">000 pupils and </w:t>
      </w:r>
      <w:r w:rsidR="00C200FB">
        <w:rPr>
          <w:rFonts w:ascii="Lato" w:hAnsi="Lato" w:cstheme="minorHAnsi"/>
        </w:rPr>
        <w:t>c.</w:t>
      </w:r>
      <w:r w:rsidR="00C971DD">
        <w:rPr>
          <w:rFonts w:ascii="Lato" w:hAnsi="Lato" w:cstheme="minorHAnsi"/>
        </w:rPr>
        <w:t>1000</w:t>
      </w:r>
      <w:r w:rsidRPr="00270E93">
        <w:rPr>
          <w:rFonts w:ascii="Lato" w:hAnsi="Lato" w:cstheme="minorHAnsi"/>
        </w:rPr>
        <w:t xml:space="preserve"> </w:t>
      </w:r>
      <w:r w:rsidR="00757CD3">
        <w:rPr>
          <w:rFonts w:ascii="Lato" w:hAnsi="Lato" w:cstheme="minorHAnsi"/>
        </w:rPr>
        <w:t>colleagues in our team</w:t>
      </w:r>
      <w:r w:rsidR="005C495F">
        <w:rPr>
          <w:rFonts w:ascii="Lato" w:hAnsi="Lato" w:cstheme="minorHAnsi"/>
        </w:rPr>
        <w:t xml:space="preserve">. We </w:t>
      </w:r>
      <w:r w:rsidR="00060A47">
        <w:rPr>
          <w:rFonts w:ascii="Lato" w:hAnsi="Lato" w:cstheme="minorHAnsi"/>
        </w:rPr>
        <w:t xml:space="preserve">know that our greatest resource is each other </w:t>
      </w:r>
      <w:r w:rsidR="005D2A81">
        <w:rPr>
          <w:rFonts w:ascii="Lato" w:hAnsi="Lato" w:cstheme="minorHAnsi"/>
        </w:rPr>
        <w:t xml:space="preserve">and so, </w:t>
      </w:r>
      <w:r w:rsidR="00763895">
        <w:rPr>
          <w:rFonts w:ascii="Lato" w:hAnsi="Lato" w:cstheme="minorHAnsi"/>
        </w:rPr>
        <w:t>a</w:t>
      </w:r>
      <w:r w:rsidR="00757CD3">
        <w:rPr>
          <w:rFonts w:ascii="Lato" w:hAnsi="Lato" w:cstheme="minorHAnsi"/>
        </w:rPr>
        <w:t>s</w:t>
      </w:r>
      <w:r w:rsidRPr="00270E93">
        <w:rPr>
          <w:rFonts w:ascii="Lato" w:hAnsi="Lato" w:cstheme="minorHAnsi"/>
        </w:rPr>
        <w:t xml:space="preserve"> an employer</w:t>
      </w:r>
      <w:r w:rsidR="00763895">
        <w:rPr>
          <w:rFonts w:ascii="Lato" w:hAnsi="Lato" w:cstheme="minorHAnsi"/>
        </w:rPr>
        <w:t>,</w:t>
      </w:r>
      <w:r w:rsidRPr="00270E93">
        <w:rPr>
          <w:rFonts w:ascii="Lato" w:hAnsi="Lato" w:cstheme="minorHAnsi"/>
        </w:rPr>
        <w:t xml:space="preserve"> </w:t>
      </w:r>
      <w:r w:rsidR="00763895">
        <w:rPr>
          <w:rFonts w:ascii="Lato" w:hAnsi="Lato" w:cstheme="minorHAnsi"/>
        </w:rPr>
        <w:t xml:space="preserve">we continually strive </w:t>
      </w:r>
      <w:r w:rsidRPr="00270E93">
        <w:rPr>
          <w:rFonts w:ascii="Lato" w:hAnsi="Lato" w:cstheme="minorHAnsi"/>
        </w:rPr>
        <w:t xml:space="preserve">to do </w:t>
      </w:r>
      <w:r w:rsidR="00763895">
        <w:rPr>
          <w:rFonts w:ascii="Lato" w:hAnsi="Lato" w:cstheme="minorHAnsi"/>
        </w:rPr>
        <w:t xml:space="preserve">our </w:t>
      </w:r>
      <w:r w:rsidRPr="00270E93">
        <w:rPr>
          <w:rFonts w:ascii="Lato" w:hAnsi="Lato" w:cstheme="minorHAnsi"/>
        </w:rPr>
        <w:t>best by our staff</w:t>
      </w:r>
      <w:r w:rsidR="00D47CC3">
        <w:rPr>
          <w:rFonts w:ascii="Lato" w:hAnsi="Lato" w:cstheme="minorHAnsi"/>
        </w:rPr>
        <w:t>,</w:t>
      </w:r>
      <w:r w:rsidR="000C6024">
        <w:rPr>
          <w:rFonts w:ascii="Lato" w:hAnsi="Lato" w:cstheme="minorHAnsi"/>
        </w:rPr>
        <w:t xml:space="preserve"> with a focus on wellbeing, professional learning and success.</w:t>
      </w:r>
      <w:r w:rsidRPr="00270E93">
        <w:rPr>
          <w:rFonts w:ascii="Lato" w:hAnsi="Lato" w:cstheme="minorHAnsi"/>
        </w:rPr>
        <w:t xml:space="preserve">  </w:t>
      </w:r>
    </w:p>
    <w:p w14:paraId="47650075" w14:textId="4E53CE88" w:rsidR="00170712" w:rsidRDefault="002D6A3B" w:rsidP="00D514B6">
      <w:pPr>
        <w:spacing w:after="100" w:afterAutospacing="1" w:line="250" w:lineRule="auto"/>
        <w:rPr>
          <w:rFonts w:ascii="Lato" w:eastAsia="Calibri" w:hAnsi="Lato" w:cstheme="minorHAnsi"/>
          <w:kern w:val="0"/>
          <w:lang w:eastAsia="en-GB"/>
          <w14:ligatures w14:val="none"/>
        </w:rPr>
      </w:pPr>
      <w:r>
        <w:rPr>
          <w:rFonts w:ascii="Lato" w:eastAsia="Calibri" w:hAnsi="Lato" w:cstheme="minorHAnsi"/>
          <w:kern w:val="0"/>
          <w:lang w:eastAsia="en-GB"/>
          <w14:ligatures w14:val="none"/>
        </w:rPr>
        <w:t xml:space="preserve">Please </w:t>
      </w:r>
      <w:r w:rsidR="00367C2F">
        <w:rPr>
          <w:rFonts w:ascii="Lato" w:eastAsia="Calibri" w:hAnsi="Lato" w:cstheme="minorHAnsi"/>
          <w:kern w:val="0"/>
          <w:lang w:eastAsia="en-GB"/>
          <w14:ligatures w14:val="none"/>
        </w:rPr>
        <w:t xml:space="preserve">do not hesitate to get in touch for an informal discussion if </w:t>
      </w:r>
      <w:r w:rsidR="00367C2F" w:rsidRPr="003B1817">
        <w:rPr>
          <w:rFonts w:ascii="Lato" w:eastAsia="Calibri" w:hAnsi="Lato" w:cstheme="minorHAnsi"/>
          <w:kern w:val="0"/>
          <w:lang w:eastAsia="en-GB"/>
          <w14:ligatures w14:val="none"/>
        </w:rPr>
        <w:t>you feel that this role and our Trust may be right for you.</w:t>
      </w:r>
      <w:r w:rsidR="00BE1841">
        <w:rPr>
          <w:rFonts w:ascii="Lato" w:eastAsia="Calibri" w:hAnsi="Lato" w:cstheme="minorHAnsi"/>
          <w:kern w:val="0"/>
          <w:lang w:eastAsia="en-GB"/>
          <w14:ligatures w14:val="none"/>
        </w:rPr>
        <w:t xml:space="preserve"> </w:t>
      </w:r>
      <w:r w:rsidR="00BE1841" w:rsidRPr="00270E93">
        <w:rPr>
          <w:rFonts w:ascii="Lato" w:eastAsia="Calibri" w:hAnsi="Lato" w:cstheme="minorHAnsi"/>
          <w:kern w:val="0"/>
          <w:lang w:eastAsia="en-GB"/>
          <w14:ligatures w14:val="none"/>
        </w:rPr>
        <w:t>W</w:t>
      </w:r>
      <w:r w:rsidR="00BE1841" w:rsidRPr="003B1817">
        <w:rPr>
          <w:rFonts w:ascii="Lato" w:eastAsia="Calibri" w:hAnsi="Lato" w:cstheme="minorHAnsi"/>
          <w:kern w:val="0"/>
          <w:lang w:eastAsia="en-GB"/>
          <w14:ligatures w14:val="none"/>
        </w:rPr>
        <w:t>e would be delighted to receive</w:t>
      </w:r>
      <w:r w:rsidR="00170712">
        <w:rPr>
          <w:rFonts w:ascii="Lato" w:eastAsia="Calibri" w:hAnsi="Lato" w:cstheme="minorHAnsi"/>
          <w:kern w:val="0"/>
          <w:lang w:eastAsia="en-GB"/>
          <w14:ligatures w14:val="none"/>
        </w:rPr>
        <w:t xml:space="preserve"> your</w:t>
      </w:r>
      <w:r w:rsidR="00BE1841" w:rsidRPr="003B1817">
        <w:rPr>
          <w:rFonts w:ascii="Lato" w:eastAsia="Calibri" w:hAnsi="Lato" w:cstheme="minorHAnsi"/>
          <w:kern w:val="0"/>
          <w:lang w:eastAsia="en-GB"/>
          <w14:ligatures w14:val="none"/>
        </w:rPr>
        <w:t xml:space="preserve"> application</w:t>
      </w:r>
      <w:r w:rsidR="00BE1841">
        <w:rPr>
          <w:rFonts w:ascii="Lato" w:eastAsia="Calibri" w:hAnsi="Lato" w:cstheme="minorHAnsi"/>
          <w:kern w:val="0"/>
          <w:lang w:eastAsia="en-GB"/>
          <w14:ligatures w14:val="none"/>
        </w:rPr>
        <w:t>.</w:t>
      </w:r>
    </w:p>
    <w:p w14:paraId="7D929F2E" w14:textId="0DBFECD3" w:rsidR="00055842" w:rsidRPr="003B1817" w:rsidRDefault="006639CB" w:rsidP="00D514B6">
      <w:pPr>
        <w:spacing w:after="100" w:afterAutospacing="1" w:line="250"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60288" behindDoc="0" locked="0" layoutInCell="1" allowOverlap="1" wp14:anchorId="64CE79F5" wp14:editId="322935FD">
            <wp:simplePos x="0" y="0"/>
            <wp:positionH relativeFrom="margin">
              <wp:posOffset>4169410</wp:posOffset>
            </wp:positionH>
            <wp:positionV relativeFrom="paragraph">
              <wp:posOffset>218440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842" w:rsidRPr="003B1817">
        <w:rPr>
          <w:rFonts w:ascii="Lato" w:eastAsia="Calibri" w:hAnsi="Lato" w:cstheme="minorHAnsi"/>
          <w:kern w:val="0"/>
          <w:lang w:eastAsia="en-GB"/>
          <w14:ligatures w14:val="none"/>
        </w:rPr>
        <w:t>Yours sincerely</w:t>
      </w:r>
    </w:p>
    <w:p w14:paraId="1FD6BFA5" w14:textId="07DE1432"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6806606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249782A2" w14:textId="2F70AB8E" w:rsidR="00C4429F" w:rsidRDefault="00C4429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BAF2383"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B049FFB"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5E7D311C" w:rsidR="00A35CBF" w:rsidRPr="00531FAD" w:rsidRDefault="00531FAD" w:rsidP="00531FAD">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r w:rsidR="00A35CBF"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A35CBF">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28485E7D" w:rsidR="003567ED" w:rsidRPr="003567ED" w:rsidRDefault="003567ED" w:rsidP="003567ED">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On top of our proactive and supportive approach to employee wellbeing and development, we offer a range of additional employee benefits</w:t>
      </w:r>
      <w:r w:rsidR="00A34260">
        <w:rPr>
          <w:rFonts w:ascii="Lato" w:eastAsia="Times New Roman" w:hAnsi="Lato" w:cstheme="minorHAnsi"/>
          <w:kern w:val="36"/>
          <w:lang w:eastAsia="en-GB"/>
          <w14:ligatures w14:val="none"/>
        </w:rPr>
        <w:t xml:space="preserve"> – p</w:t>
      </w:r>
      <w:r w:rsidRPr="003567ED">
        <w:rPr>
          <w:rFonts w:ascii="Lato" w:eastAsia="Times New Roman" w:hAnsi="Lato" w:cstheme="minorHAnsi"/>
          <w:kern w:val="36"/>
          <w:lang w:eastAsia="en-GB"/>
          <w14:ligatures w14:val="none"/>
        </w:rPr>
        <w:t xml:space="preserve">lease click </w:t>
      </w:r>
      <w:hyperlink r:id="rId12" w:history="1">
        <w:r w:rsidRPr="005338B9">
          <w:rPr>
            <w:rStyle w:val="Hyperlink"/>
            <w:rFonts w:ascii="Lato" w:eastAsia="Times New Roman" w:hAnsi="Lato" w:cstheme="minorHAnsi"/>
            <w:kern w:val="36"/>
            <w:lang w:eastAsia="en-GB"/>
            <w14:ligatures w14:val="none"/>
          </w:rPr>
          <w:t>here</w:t>
        </w:r>
      </w:hyperlink>
      <w:r w:rsidRPr="003567ED">
        <w:rPr>
          <w:rFonts w:ascii="Lato" w:eastAsia="Times New Roman" w:hAnsi="Lato" w:cstheme="minorHAnsi"/>
          <w:color w:val="0070C0"/>
          <w:kern w:val="36"/>
          <w:u w:val="single"/>
          <w:lang w:eastAsia="en-GB"/>
          <w14:ligatures w14:val="none"/>
        </w:rPr>
        <w:t xml:space="preserve"> </w:t>
      </w:r>
      <w:r w:rsidRPr="003567ED">
        <w:rPr>
          <w:rFonts w:ascii="Lato" w:eastAsia="Times New Roman" w:hAnsi="Lato" w:cstheme="minorHAnsi"/>
          <w:kern w:val="36"/>
          <w:lang w:eastAsia="en-GB"/>
          <w14:ligatures w14:val="none"/>
        </w:rPr>
        <w:t>to see more detail</w:t>
      </w:r>
      <w:r w:rsidR="00A34260">
        <w:rPr>
          <w:rFonts w:ascii="Lato" w:eastAsia="Times New Roman" w:hAnsi="Lato" w:cstheme="minorHAnsi"/>
          <w:kern w:val="36"/>
          <w:lang w:eastAsia="en-GB"/>
          <w14:ligatures w14:val="none"/>
        </w:rPr>
        <w:t>s</w:t>
      </w:r>
      <w:r w:rsidRPr="003567ED">
        <w:rPr>
          <w:rFonts w:ascii="Lato" w:eastAsia="Times New Roman" w:hAnsi="Lato" w:cstheme="minorHAnsi"/>
          <w:kern w:val="36"/>
          <w:lang w:eastAsia="en-GB"/>
          <w14:ligatures w14:val="none"/>
        </w:rPr>
        <w:t>.</w:t>
      </w:r>
    </w:p>
    <w:p w14:paraId="4BC989A9" w14:textId="4BBA17C8" w:rsidR="004C101C" w:rsidRPr="003567ED" w:rsidRDefault="00570960" w:rsidP="00D514B6">
      <w:pPr>
        <w:shd w:val="clear" w:color="auto" w:fill="FFFFFF"/>
        <w:spacing w:after="100" w:afterAutospacing="1"/>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have a comprehensive CPD programme, designed to ensure all staff in all roles have the opportunity to grow and develop in their career.  Our appr</w:t>
      </w:r>
      <w:r w:rsidR="00375AD4">
        <w:rPr>
          <w:rFonts w:ascii="Lato" w:eastAsia="Times New Roman" w:hAnsi="Lato" w:cstheme="minorHAnsi"/>
          <w:kern w:val="36"/>
          <w:lang w:eastAsia="en-GB"/>
          <w14:ligatures w14:val="none"/>
        </w:rPr>
        <w:t xml:space="preserve">oach to Performance Development </w:t>
      </w:r>
      <w:r w:rsidRPr="003567ED">
        <w:rPr>
          <w:rFonts w:ascii="Lato" w:eastAsia="Times New Roman" w:hAnsi="Lato" w:cstheme="minorHAnsi"/>
          <w:kern w:val="36"/>
          <w:lang w:eastAsia="en-GB"/>
          <w14:ligatures w14:val="none"/>
        </w:rPr>
        <w:t xml:space="preserve">ensures that each and every member of staff is flourishing.  </w:t>
      </w:r>
      <w:r w:rsidR="003D611F" w:rsidRPr="003567ED">
        <w:rPr>
          <w:rFonts w:ascii="Lato" w:hAnsi="Lato" w:cstheme="minorHAnsi"/>
          <w:color w:val="222222"/>
        </w:rPr>
        <w:t xml:space="preserve">Whether you are at the very beginning of your career or are looking to develop your experience, </w:t>
      </w:r>
      <w:r w:rsidR="003D611F" w:rsidRPr="003567ED">
        <w:rPr>
          <w:rFonts w:ascii="Lato" w:hAnsi="Lato" w:cstheme="minorHAnsi"/>
          <w:i/>
          <w:iCs/>
          <w:color w:val="222222"/>
        </w:rPr>
        <w:t>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29766D49" w14:textId="5F4188D5"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639CB">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782CCBA6"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A Message from the Executive Principal</w:t>
      </w:r>
    </w:p>
    <w:p w14:paraId="5CF30639"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p>
    <w:p w14:paraId="7752D9F5" w14:textId="00C5F5DC" w:rsidR="00424617" w:rsidRDefault="00424617" w:rsidP="00424617">
      <w:pPr>
        <w:spacing w:line="276" w:lineRule="auto"/>
        <w:jc w:val="both"/>
        <w:rPr>
          <w:rFonts w:ascii="Lato" w:hAnsi="Lato"/>
        </w:rPr>
      </w:pPr>
      <w:r w:rsidRPr="00955B27">
        <w:rPr>
          <w:rFonts w:ascii="Lato" w:hAnsi="Lato"/>
        </w:rPr>
        <w:t xml:space="preserve">We are seeking </w:t>
      </w:r>
      <w:r w:rsidRPr="00E81033">
        <w:rPr>
          <w:rFonts w:ascii="Lato" w:hAnsi="Lato" w:cstheme="minorHAnsi"/>
          <w:color w:val="222222"/>
        </w:rPr>
        <w:t xml:space="preserve">a teacher who is passionate about teaching </w:t>
      </w:r>
      <w:r w:rsidR="00CE6E81">
        <w:rPr>
          <w:rFonts w:ascii="Lato" w:hAnsi="Lato" w:cstheme="minorHAnsi"/>
          <w:color w:val="222222"/>
        </w:rPr>
        <w:t>PE</w:t>
      </w:r>
      <w:r w:rsidRPr="00E81033">
        <w:rPr>
          <w:rFonts w:ascii="Lato" w:hAnsi="Lato" w:cstheme="minorHAnsi"/>
          <w:color w:val="222222"/>
        </w:rPr>
        <w:t xml:space="preserve"> and is able to share this enthusiasm with their students so they develop a genuine love of </w:t>
      </w:r>
      <w:r>
        <w:rPr>
          <w:rFonts w:ascii="Lato" w:hAnsi="Lato" w:cstheme="minorHAnsi"/>
          <w:color w:val="222222"/>
        </w:rPr>
        <w:t>the subject</w:t>
      </w:r>
      <w:r w:rsidRPr="00E81033">
        <w:rPr>
          <w:rFonts w:ascii="Lato" w:hAnsi="Lato" w:cstheme="minorHAnsi"/>
          <w:color w:val="222222"/>
        </w:rPr>
        <w:t>.</w:t>
      </w:r>
      <w:r>
        <w:rPr>
          <w:rFonts w:ascii="Lato" w:hAnsi="Lato" w:cstheme="minorHAnsi"/>
          <w:color w:val="222222"/>
        </w:rPr>
        <w:t xml:space="preserve">  </w:t>
      </w:r>
    </w:p>
    <w:p w14:paraId="40807833" w14:textId="4BB77582" w:rsidR="00424617" w:rsidRPr="00E81033" w:rsidRDefault="00424617" w:rsidP="00424617">
      <w:pPr>
        <w:spacing w:line="276" w:lineRule="auto"/>
        <w:jc w:val="both"/>
        <w:rPr>
          <w:rFonts w:ascii="Lato" w:hAnsi="Lato"/>
          <w:color w:val="222222"/>
        </w:rPr>
      </w:pPr>
      <w:r w:rsidRPr="51F8AE99">
        <w:rPr>
          <w:rFonts w:ascii="Lato" w:hAnsi="Lato"/>
          <w:color w:val="222222"/>
        </w:rPr>
        <w:t xml:space="preserve"> You will need to be a teacher who is capable of building strong relationships with students and families to help maximise this enthusiasm and thirst for learning. The successful candidate will be a specialist </w:t>
      </w:r>
      <w:r w:rsidR="00CE6E81">
        <w:rPr>
          <w:rFonts w:ascii="Lato" w:hAnsi="Lato"/>
          <w:color w:val="222222"/>
        </w:rPr>
        <w:t>PE</w:t>
      </w:r>
      <w:r w:rsidR="004244A7">
        <w:rPr>
          <w:rFonts w:ascii="Lato" w:hAnsi="Lato"/>
          <w:color w:val="222222"/>
        </w:rPr>
        <w:t xml:space="preserve"> </w:t>
      </w:r>
      <w:r w:rsidRPr="51F8AE99">
        <w:rPr>
          <w:rFonts w:ascii="Lato" w:hAnsi="Lato"/>
          <w:color w:val="222222"/>
        </w:rPr>
        <w:t xml:space="preserve">Teacher, who either holds QTS, or will do before the role begins. The position is open to Early Career Teachers, or more experienced colleagues. </w:t>
      </w:r>
    </w:p>
    <w:p w14:paraId="1B902175" w14:textId="77777777" w:rsidR="00424617" w:rsidRPr="00D838FE" w:rsidRDefault="00424617" w:rsidP="00424617">
      <w:pPr>
        <w:tabs>
          <w:tab w:val="left" w:pos="5670"/>
        </w:tabs>
        <w:spacing w:line="276" w:lineRule="auto"/>
        <w:jc w:val="both"/>
        <w:rPr>
          <w:rFonts w:ascii="Lato" w:hAnsi="Lato"/>
        </w:rPr>
      </w:pPr>
      <w:r w:rsidRPr="00A37A0D">
        <w:rPr>
          <w:rFonts w:ascii="Lato" w:hAnsi="Lato"/>
        </w:rPr>
        <w:t>Through this role you will deliver exceptional teaching and learning which ensures the rapid progress of students. You will benefit from training in, and contribute to, up to date teaching pedagogy. To do this, you will benefit from 25% additional non-contact time above your standard PPA time specifically to facilitate engagement with improving teaching pedagogy (as is the case for all our teachers).  </w:t>
      </w:r>
    </w:p>
    <w:p w14:paraId="036052AF" w14:textId="77777777" w:rsidR="00424617" w:rsidRPr="00D838FE" w:rsidRDefault="00424617" w:rsidP="00424617">
      <w:pPr>
        <w:tabs>
          <w:tab w:val="left" w:pos="5670"/>
        </w:tabs>
        <w:spacing w:after="0" w:line="276" w:lineRule="auto"/>
        <w:jc w:val="both"/>
        <w:rPr>
          <w:rFonts w:ascii="Lato" w:hAnsi="Lato"/>
        </w:rPr>
      </w:pPr>
      <w:r w:rsidRPr="00D838FE">
        <w:rPr>
          <w:rFonts w:ascii="Lato" w:hAnsi="Lato"/>
        </w:rPr>
        <w:t>You will also join one of our Year Groups or Quest 6</w:t>
      </w:r>
      <w:r w:rsidRPr="00D838FE">
        <w:rPr>
          <w:rFonts w:ascii="Lato" w:hAnsi="Lato"/>
          <w:vertAlign w:val="superscript"/>
        </w:rPr>
        <w:t>th</w:t>
      </w:r>
      <w:r w:rsidRPr="00D838FE">
        <w:rPr>
          <w:rFonts w:ascii="Lato" w:hAnsi="Lato"/>
        </w:rPr>
        <w:t> Form as a Form Tutor and through this vital role help students settle for the day and develop the learning attributes required to engage in active learning.    </w:t>
      </w:r>
    </w:p>
    <w:p w14:paraId="28648F4D" w14:textId="2150BA80" w:rsidR="00497F4B" w:rsidRPr="00497F4B" w:rsidRDefault="00424617" w:rsidP="00424617">
      <w:pPr>
        <w:tabs>
          <w:tab w:val="left" w:pos="5670"/>
        </w:tabs>
        <w:spacing w:after="0"/>
        <w:jc w:val="both"/>
        <w:rPr>
          <w:rFonts w:ascii="Lato" w:eastAsia="Calibri" w:hAnsi="Lato" w:cstheme="minorHAnsi"/>
          <w:bCs/>
          <w:color w:val="000000"/>
          <w:kern w:val="0"/>
          <w:lang w:eastAsia="en-GB"/>
          <w14:ligatures w14:val="none"/>
        </w:rPr>
      </w:pPr>
      <w:r w:rsidRPr="00D838FE">
        <w:rPr>
          <w:rFonts w:ascii="Lato" w:hAnsi="Lato"/>
        </w:rPr>
        <w:t>The job description and person specification shown in this pack will give you a good indication of who we are looking for, including the skills and experience of our ideal candidate. </w:t>
      </w:r>
      <w:r>
        <w:rPr>
          <w:rFonts w:ascii="Lato" w:hAnsi="Lato"/>
        </w:rPr>
        <w:t xml:space="preserve"> </w:t>
      </w:r>
      <w:r w:rsidRPr="00D838FE">
        <w:rPr>
          <w:rFonts w:ascii="Lato" w:hAnsi="Lato"/>
        </w:rPr>
        <w:t>I</w:t>
      </w:r>
      <w:r w:rsidRPr="00497F4B">
        <w:rPr>
          <w:rFonts w:ascii="Lato" w:eastAsia="Calibri" w:hAnsi="Lato" w:cstheme="minorHAnsi"/>
          <w:bCs/>
          <w:color w:val="000000"/>
          <w:kern w:val="0"/>
          <w:lang w:eastAsia="en-GB"/>
          <w14:ligatures w14:val="none"/>
        </w:rPr>
        <w:t xml:space="preserve"> would be delighted to receive an application from you if, upon consideration, you feel that this role and The Quest Academy may be right for you. To apply, please complete the form at: TES Online.</w:t>
      </w:r>
    </w:p>
    <w:p w14:paraId="55396F90" w14:textId="77777777" w:rsidR="00424617" w:rsidRDefault="00424617" w:rsidP="00497F4B">
      <w:pPr>
        <w:tabs>
          <w:tab w:val="left" w:pos="5670"/>
        </w:tabs>
        <w:spacing w:after="0"/>
        <w:jc w:val="both"/>
        <w:rPr>
          <w:rFonts w:ascii="Lato" w:eastAsia="Calibri" w:hAnsi="Lato" w:cstheme="minorHAnsi"/>
          <w:b/>
          <w:color w:val="000000"/>
          <w:kern w:val="0"/>
          <w:lang w:eastAsia="en-GB"/>
          <w14:ligatures w14:val="none"/>
        </w:rPr>
      </w:pPr>
    </w:p>
    <w:p w14:paraId="5E1DE21E" w14:textId="0137D029"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Mr A Crofts</w:t>
      </w:r>
    </w:p>
    <w:p w14:paraId="156D2369"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309706A2"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16AE38C8" w14:textId="77777777" w:rsidR="00D469B6" w:rsidRDefault="00D469B6" w:rsidP="003A35D5">
      <w:pPr>
        <w:tabs>
          <w:tab w:val="left" w:pos="5670"/>
        </w:tabs>
        <w:spacing w:after="0"/>
        <w:jc w:val="both"/>
        <w:rPr>
          <w:rFonts w:ascii="Lato" w:hAnsi="Lato" w:cstheme="minorHAnsi"/>
          <w:bCs/>
        </w:rPr>
      </w:pPr>
    </w:p>
    <w:p w14:paraId="4C8088A5" w14:textId="77777777" w:rsidR="00FC2B08" w:rsidRDefault="00230F15" w:rsidP="00FC2B08">
      <w:pPr>
        <w:tabs>
          <w:tab w:val="left" w:pos="5670"/>
        </w:tabs>
        <w:spacing w:after="0"/>
        <w:jc w:val="both"/>
        <w:rPr>
          <w:rFonts w:ascii="Lato" w:hAnsi="Lato" w:cstheme="minorHAnsi"/>
          <w:b/>
        </w:rPr>
      </w:pPr>
      <w:r w:rsidRPr="00137310">
        <w:rPr>
          <w:rFonts w:ascii="Lato" w:hAnsi="Lato" w:cstheme="minorHAnsi"/>
          <w:b/>
        </w:rPr>
        <w:tab/>
      </w:r>
    </w:p>
    <w:p w14:paraId="606CD25F"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340F0A1A"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401CEC5F" w14:textId="77777777" w:rsidR="006B62B7" w:rsidRDefault="006B62B7"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3BD952E1" w14:textId="77777777" w:rsidR="006B62B7" w:rsidRDefault="006B62B7"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0B105F2A" w14:textId="3ACAE37A" w:rsidR="0009107C" w:rsidRPr="0009107C" w:rsidRDefault="0009107C"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r w:rsidRPr="00D7387E">
        <w:rPr>
          <w:rFonts w:ascii="Lato" w:hAnsi="Lato" w:cs="Latha"/>
          <w:b/>
          <w:bCs/>
          <w:noProof/>
          <w:kern w:val="36"/>
          <w:sz w:val="32"/>
          <w:szCs w:val="32"/>
          <w:lang w:eastAsia="en-GB"/>
        </w:rPr>
        <w:lastRenderedPageBreak/>
        <w:drawing>
          <wp:anchor distT="0" distB="0" distL="114300" distR="114300" simplePos="0" relativeHeight="251659264" behindDoc="1" locked="0" layoutInCell="1" allowOverlap="1" wp14:anchorId="1B7E0877" wp14:editId="75B7FF93">
            <wp:simplePos x="0" y="0"/>
            <wp:positionH relativeFrom="column">
              <wp:posOffset>5250180</wp:posOffset>
            </wp:positionH>
            <wp:positionV relativeFrom="paragraph">
              <wp:posOffset>99060</wp:posOffset>
            </wp:positionV>
            <wp:extent cx="1385570" cy="394335"/>
            <wp:effectExtent l="0" t="0" r="5080" b="5715"/>
            <wp:wrapNone/>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5570" cy="394335"/>
                    </a:xfrm>
                    <a:prstGeom prst="rect">
                      <a:avLst/>
                    </a:prstGeom>
                  </pic:spPr>
                </pic:pic>
              </a:graphicData>
            </a:graphic>
          </wp:anchor>
        </w:drawing>
      </w:r>
      <w:r w:rsidRPr="00D7387E">
        <w:rPr>
          <w:rFonts w:ascii="Lato" w:hAnsi="Lato" w:cs="Latha"/>
          <w:noProof/>
        </w:rPr>
        <w:drawing>
          <wp:anchor distT="0" distB="0" distL="114300" distR="114300" simplePos="0" relativeHeight="251656192" behindDoc="1" locked="0" layoutInCell="1" allowOverlap="1" wp14:anchorId="2DD5DB30" wp14:editId="7183E4BC">
            <wp:simplePos x="0" y="0"/>
            <wp:positionH relativeFrom="column">
              <wp:posOffset>4290060</wp:posOffset>
            </wp:positionH>
            <wp:positionV relativeFrom="paragraph">
              <wp:posOffset>-121920</wp:posOffset>
            </wp:positionV>
            <wp:extent cx="861060" cy="861060"/>
            <wp:effectExtent l="0" t="0" r="0" b="0"/>
            <wp:wrapNone/>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07C">
        <w:rPr>
          <w:rFonts w:ascii="Lato" w:eastAsia="Times New Roman" w:hAnsi="Lato" w:cstheme="minorHAnsi"/>
          <w:b/>
          <w:bCs/>
          <w:kern w:val="36"/>
          <w:sz w:val="32"/>
          <w:szCs w:val="32"/>
          <w:lang w:eastAsia="en-GB"/>
          <w14:ligatures w14:val="none"/>
        </w:rPr>
        <w:t>About The Quest Academy</w:t>
      </w:r>
    </w:p>
    <w:p w14:paraId="371DAD3B" w14:textId="04E6299E" w:rsidR="0009107C" w:rsidRDefault="0009107C" w:rsidP="0009107C">
      <w:pPr>
        <w:tabs>
          <w:tab w:val="left" w:pos="5670"/>
        </w:tabs>
        <w:spacing w:after="100" w:afterAutospacing="1" w:line="240" w:lineRule="auto"/>
        <w:jc w:val="both"/>
        <w:rPr>
          <w:rFonts w:ascii="Lato" w:eastAsia="Times New Roman" w:hAnsi="Lato" w:cstheme="minorHAnsi"/>
          <w:kern w:val="36"/>
          <w:lang w:eastAsia="en-GB"/>
          <w14:ligatures w14:val="none"/>
        </w:rPr>
      </w:pPr>
    </w:p>
    <w:p w14:paraId="0E1F8B1A" w14:textId="0B063812"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At The Quest Academy we maintain a calm and positive learning environment where students are focused and engaged.</w:t>
      </w:r>
    </w:p>
    <w:p w14:paraId="47B19AFF"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B282ACD"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believe in providing the broadest and richest educational experience, with a highly developed cultural curriculum offer including numerous trips and visits, a wide range of clubs and societies, sports fixtures and a thriving Duke of Edinburgh Award scheme.</w:t>
      </w:r>
    </w:p>
    <w:p w14:paraId="5F1060EC"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7EFEE9D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All staff are provided with the necessary tools and conditions to flourish. These tools are wide ranging and include essentials such as robust behaviour systems which ensure disruption free learning, no requirement for book marking, modern facilities and the support of Subject Team Leaders and the Collegiate Trust Education Team.</w:t>
      </w:r>
    </w:p>
    <w:p w14:paraId="02BF43B6"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0A954659"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Further to this, all teachers benefit from our innovative Professional Development Programme which consists of:</w:t>
      </w:r>
    </w:p>
    <w:p w14:paraId="36F21EC6" w14:textId="77777777"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Regular, weekly CPD (2 x 45 minute slots on a Monday)</w:t>
      </w:r>
    </w:p>
    <w:p w14:paraId="4AD8C18B" w14:textId="77777777"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1 hour every fortnight of additional non-contact time specifically to implement pedagogical improvement (for example observing colleagues, engaging in reading etc.)</w:t>
      </w:r>
    </w:p>
    <w:p w14:paraId="6AFC5135" w14:textId="3551922E"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1-1 </w:t>
      </w:r>
      <w:r w:rsidRPr="0009107C">
        <w:rPr>
          <w:rFonts w:ascii="Lato" w:eastAsia="Times New Roman" w:hAnsi="Lato" w:cstheme="minorHAnsi"/>
          <w:kern w:val="36"/>
          <w:lang w:eastAsia="en-GB"/>
          <w14:ligatures w14:val="none"/>
        </w:rPr>
        <w:t>coaching for all teachers</w:t>
      </w:r>
    </w:p>
    <w:p w14:paraId="6CC44427" w14:textId="433EECC5"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An Appraisal system driven by staff engagement with pedagogical development through your Professional Development Journal and bespoke Inquiry Question</w:t>
      </w:r>
    </w:p>
    <w:p w14:paraId="40778D92" w14:textId="1822E7A6"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NPQs and Masters programmes available to all staff.</w:t>
      </w:r>
    </w:p>
    <w:p w14:paraId="402DB54F" w14:textId="77777777" w:rsidR="0009107C" w:rsidRPr="0009107C" w:rsidRDefault="0009107C" w:rsidP="0009107C">
      <w:pPr>
        <w:pStyle w:val="ListParagraph"/>
        <w:tabs>
          <w:tab w:val="left" w:pos="5670"/>
        </w:tabs>
        <w:spacing w:after="0" w:line="240" w:lineRule="auto"/>
        <w:ind w:left="360"/>
        <w:jc w:val="both"/>
        <w:rPr>
          <w:rFonts w:ascii="Lato" w:eastAsia="Times New Roman" w:hAnsi="Lato" w:cstheme="minorHAnsi"/>
          <w:kern w:val="36"/>
          <w:lang w:eastAsia="en-GB"/>
          <w14:ligatures w14:val="none"/>
        </w:rPr>
      </w:pPr>
    </w:p>
    <w:p w14:paraId="457EE83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are also very fortunate to occupy a stunning 17-million-pound building with extensive grounds which we moved into in 2014. We have also invested in nearly one million pounds of cutting-edge IT equipment to support all aspects of Academy life.</w:t>
      </w:r>
    </w:p>
    <w:p w14:paraId="4A2DD345"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309E6496"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 Academy is committed to ensuring that each student succeeds academically and personally. Our motto, Learning Changes Lives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658E9928"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47859E9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Strong moral values underpin the ethos of The Quest Academy. We welcome students from a wide range of backgrounds and expect all families to value and support the moral values at the heart of all aspects of life at the Academy. We foster understanding, tolerance and mutual respect whilst producing confident, capable and respectful young people. At all times, we aim to create an environment that nurtures and develops:</w:t>
      </w:r>
    </w:p>
    <w:p w14:paraId="6936587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9107C" w:rsidRPr="0009107C" w14:paraId="4FF88050" w14:textId="77777777">
        <w:tc>
          <w:tcPr>
            <w:tcW w:w="4508" w:type="dxa"/>
          </w:tcPr>
          <w:p w14:paraId="65ACE43D"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Integrity</w:t>
            </w:r>
          </w:p>
        </w:tc>
        <w:tc>
          <w:tcPr>
            <w:tcW w:w="4508" w:type="dxa"/>
          </w:tcPr>
          <w:p w14:paraId="34BCF464"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Kindness</w:t>
            </w:r>
          </w:p>
        </w:tc>
      </w:tr>
      <w:tr w:rsidR="0009107C" w:rsidRPr="0009107C" w14:paraId="495BE711" w14:textId="77777777">
        <w:tc>
          <w:tcPr>
            <w:tcW w:w="4508" w:type="dxa"/>
          </w:tcPr>
          <w:p w14:paraId="0B5F4AB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Compassion</w:t>
            </w:r>
          </w:p>
        </w:tc>
        <w:tc>
          <w:tcPr>
            <w:tcW w:w="4508" w:type="dxa"/>
          </w:tcPr>
          <w:p w14:paraId="61C122AB"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Courage</w:t>
            </w:r>
          </w:p>
        </w:tc>
      </w:tr>
      <w:tr w:rsidR="0009107C" w:rsidRPr="0009107C" w14:paraId="0756731D" w14:textId="77777777">
        <w:tc>
          <w:tcPr>
            <w:tcW w:w="4508" w:type="dxa"/>
          </w:tcPr>
          <w:p w14:paraId="65BC550F"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Respect</w:t>
            </w:r>
          </w:p>
        </w:tc>
        <w:tc>
          <w:tcPr>
            <w:tcW w:w="4508" w:type="dxa"/>
          </w:tcPr>
          <w:p w14:paraId="05181125"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Generosity</w:t>
            </w:r>
          </w:p>
        </w:tc>
      </w:tr>
      <w:tr w:rsidR="0009107C" w:rsidRPr="0009107C" w14:paraId="327C02A8" w14:textId="77777777">
        <w:tc>
          <w:tcPr>
            <w:tcW w:w="4508" w:type="dxa"/>
          </w:tcPr>
          <w:p w14:paraId="1A8ADBA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Tolerance</w:t>
            </w:r>
          </w:p>
        </w:tc>
        <w:tc>
          <w:tcPr>
            <w:tcW w:w="4508" w:type="dxa"/>
          </w:tcPr>
          <w:p w14:paraId="41D84D92" w14:textId="77777777" w:rsid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A life-long love of learning</w:t>
            </w:r>
          </w:p>
          <w:p w14:paraId="5C187CE3" w14:textId="77777777" w:rsidR="0009107C" w:rsidRPr="0009107C" w:rsidRDefault="0009107C" w:rsidP="0009107C">
            <w:pPr>
              <w:tabs>
                <w:tab w:val="left" w:pos="5670"/>
              </w:tabs>
              <w:ind w:left="720"/>
              <w:jc w:val="both"/>
              <w:rPr>
                <w:rFonts w:ascii="Lato" w:eastAsia="Times New Roman" w:hAnsi="Lato" w:cstheme="minorHAnsi"/>
                <w:kern w:val="36"/>
              </w:rPr>
            </w:pPr>
          </w:p>
        </w:tc>
      </w:tr>
    </w:tbl>
    <w:p w14:paraId="64D8879E"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These values make the Academy a positive and inclusive community in which all students feel safe, valued and part of the family.</w:t>
      </w:r>
    </w:p>
    <w:p w14:paraId="760CC549"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1D7AE8F"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Quest6, our Sixth Form, provides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17827883"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508EF3" w14:textId="657A97B1"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You can find out more information about The Quest Academy on our website: </w:t>
      </w:r>
    </w:p>
    <w:p w14:paraId="11FE9C2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780D70" w14:textId="5AA85395" w:rsidR="0009107C" w:rsidRPr="0009107C" w:rsidRDefault="0009107C" w:rsidP="0009107C">
      <w:pPr>
        <w:tabs>
          <w:tab w:val="left" w:pos="5670"/>
        </w:tabs>
        <w:spacing w:after="0" w:line="240" w:lineRule="auto"/>
        <w:jc w:val="center"/>
        <w:rPr>
          <w:rFonts w:ascii="Lato" w:eastAsia="Times New Roman" w:hAnsi="Lato" w:cstheme="minorHAnsi"/>
          <w:kern w:val="36"/>
          <w:lang w:eastAsia="en-GB"/>
          <w14:ligatures w14:val="none"/>
        </w:rPr>
      </w:pPr>
      <w:hyperlink r:id="rId15" w:history="1">
        <w:r w:rsidRPr="00D7387E">
          <w:rPr>
            <w:rFonts w:ascii="Lato" w:hAnsi="Lato" w:cs="Latha"/>
            <w:color w:val="0000FF"/>
            <w:u w:val="single"/>
          </w:rPr>
          <w:t>The Quest Academy | Part of The Collegiate Trust</w:t>
        </w:r>
      </w:hyperlink>
    </w:p>
    <w:p w14:paraId="40B02E19" w14:textId="77777777" w:rsidR="00DC1001" w:rsidRPr="0009107C" w:rsidRDefault="00DC1001" w:rsidP="0009107C">
      <w:pPr>
        <w:tabs>
          <w:tab w:val="left" w:pos="5670"/>
        </w:tabs>
        <w:spacing w:after="100" w:afterAutospacing="1" w:line="240" w:lineRule="auto"/>
        <w:jc w:val="both"/>
        <w:rPr>
          <w:rFonts w:ascii="Lato" w:eastAsia="Times New Roman" w:hAnsi="Lato" w:cstheme="minorHAnsi"/>
          <w:b/>
          <w:bCs/>
          <w:kern w:val="36"/>
          <w:lang w:eastAsia="en-GB"/>
          <w14:ligatures w14:val="none"/>
        </w:rPr>
      </w:pPr>
    </w:p>
    <w:p w14:paraId="5E0B1A72" w14:textId="1E2C7749" w:rsidR="003B2DDB" w:rsidRPr="00531FAD"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br w:type="page"/>
      </w:r>
      <w:r w:rsidR="003E291F">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E22486">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581C3B35" w14:textId="76D904C5" w:rsidR="00A35CBF" w:rsidRPr="00A35CBF" w:rsidRDefault="00230F15" w:rsidP="006C06FE">
      <w:pPr>
        <w:shd w:val="clear" w:color="auto" w:fill="FFFFFF"/>
        <w:spacing w:before="100" w:beforeAutospacing="1" w:after="100" w:afterAutospacing="1" w:line="240" w:lineRule="auto"/>
        <w:jc w:val="center"/>
        <w:outlineLvl w:val="1"/>
        <w:rPr>
          <w:rFonts w:ascii="Lato" w:eastAsia="Times New Roman" w:hAnsi="Lato" w:cstheme="minorHAnsi"/>
          <w:color w:val="0070C0"/>
          <w:kern w:val="0"/>
          <w:sz w:val="28"/>
          <w:szCs w:val="28"/>
          <w:lang w:eastAsia="en-GB"/>
          <w14:ligatures w14:val="none"/>
        </w:rPr>
      </w:pPr>
      <w:r w:rsidRPr="00E86CF8">
        <w:rPr>
          <w:rFonts w:ascii="Lato" w:eastAsia="Times New Roman" w:hAnsi="Lato" w:cstheme="minorHAnsi"/>
          <w:color w:val="0070C0"/>
          <w:kern w:val="0"/>
          <w:sz w:val="28"/>
          <w:szCs w:val="28"/>
          <w:lang w:eastAsia="en-GB"/>
          <w14:ligatures w14:val="none"/>
        </w:rPr>
        <w:t>“</w:t>
      </w:r>
      <w:r w:rsidR="00A35CBF" w:rsidRPr="00A35CBF">
        <w:rPr>
          <w:rFonts w:ascii="Lato" w:eastAsia="Times New Roman" w:hAnsi="Lato" w:cstheme="minorHAnsi"/>
          <w:color w:val="0070C0"/>
          <w:kern w:val="0"/>
          <w:sz w:val="28"/>
          <w:szCs w:val="28"/>
          <w:lang w:eastAsia="en-GB"/>
          <w14:ligatures w14:val="none"/>
        </w:rPr>
        <w:t xml:space="preserve">Exceptional Education </w:t>
      </w:r>
      <w:r w:rsidR="006C06FE" w:rsidRPr="00A35CBF">
        <w:rPr>
          <w:rFonts w:ascii="Lato" w:eastAsia="Times New Roman" w:hAnsi="Lato" w:cstheme="minorHAnsi"/>
          <w:color w:val="0070C0"/>
          <w:kern w:val="0"/>
          <w:sz w:val="28"/>
          <w:szCs w:val="28"/>
          <w:lang w:eastAsia="en-GB"/>
          <w14:ligatures w14:val="none"/>
        </w:rPr>
        <w:t>for</w:t>
      </w:r>
      <w:r w:rsidR="00A35CBF" w:rsidRPr="00A35CBF">
        <w:rPr>
          <w:rFonts w:ascii="Lato" w:eastAsia="Times New Roman" w:hAnsi="Lato" w:cstheme="minorHAnsi"/>
          <w:color w:val="0070C0"/>
          <w:kern w:val="0"/>
          <w:sz w:val="28"/>
          <w:szCs w:val="28"/>
          <w:lang w:eastAsia="en-GB"/>
          <w14:ligatures w14:val="none"/>
        </w:rPr>
        <w:t xml:space="preserve"> All</w:t>
      </w:r>
      <w:r w:rsidRPr="00E86CF8">
        <w:rPr>
          <w:rFonts w:ascii="Lato" w:eastAsia="Times New Roman" w:hAnsi="Lato" w:cstheme="minorHAnsi"/>
          <w:color w:val="0070C0"/>
          <w:kern w:val="0"/>
          <w:sz w:val="28"/>
          <w:szCs w:val="28"/>
          <w:lang w:eastAsia="en-GB"/>
          <w14:ligatures w14:val="none"/>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5"/>
        <w:gridCol w:w="3485"/>
        <w:gridCol w:w="3486"/>
      </w:tblGrid>
      <w:tr w:rsidR="00AF1FEB" w14:paraId="4F2C6754" w14:textId="77777777" w:rsidTr="008443DF">
        <w:tc>
          <w:tcPr>
            <w:tcW w:w="3485" w:type="dxa"/>
            <w:shd w:val="clear" w:color="auto" w:fill="A8D08D" w:themeFill="accent6" w:themeFillTint="99"/>
          </w:tcPr>
          <w:p w14:paraId="53A8455C" w14:textId="00067236"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Academic Rigour</w:t>
            </w:r>
          </w:p>
        </w:tc>
        <w:tc>
          <w:tcPr>
            <w:tcW w:w="3485" w:type="dxa"/>
            <w:shd w:val="clear" w:color="auto" w:fill="A8D08D" w:themeFill="accent6" w:themeFillTint="99"/>
          </w:tcPr>
          <w:p w14:paraId="7979C857" w14:textId="42F57F11"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Creative and Cultural Learning</w:t>
            </w:r>
          </w:p>
        </w:tc>
        <w:tc>
          <w:tcPr>
            <w:tcW w:w="3486" w:type="dxa"/>
            <w:shd w:val="clear" w:color="auto" w:fill="A8D08D" w:themeFill="accent6" w:themeFillTint="99"/>
          </w:tcPr>
          <w:p w14:paraId="50079D5A" w14:textId="6C5DBBEB"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Development of Skills &amp; Qualities</w:t>
            </w:r>
          </w:p>
        </w:tc>
      </w:tr>
      <w:tr w:rsidR="00CA791E" w14:paraId="5CF8CACB" w14:textId="77777777" w:rsidTr="00CA791E">
        <w:trPr>
          <w:trHeight w:val="1471"/>
        </w:trPr>
        <w:tc>
          <w:tcPr>
            <w:tcW w:w="3485" w:type="dxa"/>
            <w:shd w:val="clear" w:color="auto" w:fill="E7E6E6" w:themeFill="background2"/>
          </w:tcPr>
          <w:p w14:paraId="7584CEFD" w14:textId="223BB864" w:rsidR="00AF1FEB" w:rsidRDefault="00CA6926" w:rsidP="008443DF">
            <w:pPr>
              <w:spacing w:after="100" w:afterAutospacing="1" w:line="276" w:lineRule="auto"/>
              <w:jc w:val="center"/>
              <w:rPr>
                <w:rFonts w:ascii="Lato" w:hAnsi="Lato" w:cstheme="minorHAnsi"/>
              </w:rPr>
            </w:pPr>
            <w:r>
              <w:rPr>
                <w:noProof/>
              </w:rPr>
              <w:drawing>
                <wp:inline distT="0" distB="0" distL="0" distR="0" wp14:anchorId="681D91C4" wp14:editId="0764C841">
                  <wp:extent cx="1814400" cy="1207770"/>
                  <wp:effectExtent l="19050" t="19050" r="14605" b="11430"/>
                  <wp:docPr id="327163166" name="Picture 4">
                    <a:extLst xmlns:a="http://schemas.openxmlformats.org/drawingml/2006/main">
                      <a:ext uri="{FF2B5EF4-FFF2-40B4-BE49-F238E27FC236}">
                        <a16:creationId xmlns:a16="http://schemas.microsoft.com/office/drawing/2014/main" id="{00092F2B-C888-18E5-365B-89BABC0D0C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2F2B-C888-18E5-365B-89BABC0D0C12}"/>
                              </a:ext>
                            </a:extLst>
                          </pic:cNvPr>
                          <pic:cNvPicPr>
                            <a:picLocks/>
                          </pic:cNvPicPr>
                        </pic:nvPicPr>
                        <pic:blipFill>
                          <a:blip r:embed="rId16" cstate="print">
                            <a:extLst>
                              <a:ext uri="{28A0092B-C50C-407E-A947-70E740481C1C}">
                                <a14:useLocalDpi xmlns:a14="http://schemas.microsoft.com/office/drawing/2010/main" val="0"/>
                              </a:ext>
                            </a:extLst>
                          </a:blip>
                          <a:srcRect/>
                          <a:stretch/>
                        </pic:blipFill>
                        <pic:spPr>
                          <a:xfrm>
                            <a:off x="0" y="0"/>
                            <a:ext cx="1814400" cy="1207770"/>
                          </a:xfrm>
                          <a:prstGeom prst="rect">
                            <a:avLst/>
                          </a:prstGeom>
                          <a:ln w="19050">
                            <a:solidFill>
                              <a:schemeClr val="tx1"/>
                            </a:solidFill>
                          </a:ln>
                        </pic:spPr>
                      </pic:pic>
                    </a:graphicData>
                  </a:graphic>
                </wp:inline>
              </w:drawing>
            </w:r>
          </w:p>
        </w:tc>
        <w:tc>
          <w:tcPr>
            <w:tcW w:w="3485" w:type="dxa"/>
            <w:shd w:val="clear" w:color="auto" w:fill="E7E6E6" w:themeFill="background2"/>
          </w:tcPr>
          <w:p w14:paraId="0305B913" w14:textId="7F15DD87" w:rsidR="00AF1FEB" w:rsidRDefault="001A4EE3" w:rsidP="008443DF">
            <w:pPr>
              <w:spacing w:after="100" w:afterAutospacing="1" w:line="276" w:lineRule="auto"/>
              <w:jc w:val="center"/>
              <w:rPr>
                <w:rFonts w:ascii="Lato" w:hAnsi="Lato" w:cstheme="minorHAnsi"/>
              </w:rPr>
            </w:pPr>
            <w:r>
              <w:rPr>
                <w:noProof/>
              </w:rPr>
              <w:drawing>
                <wp:inline distT="0" distB="0" distL="0" distR="0" wp14:anchorId="04E090B0" wp14:editId="79533F9A">
                  <wp:extent cx="1814400" cy="1209600"/>
                  <wp:effectExtent l="19050" t="19050" r="14605" b="10160"/>
                  <wp:docPr id="19" name="Picture 18" descr="A child in a blue uniform holding a green ukulele&#10;&#10;AI-generated content may be incorrect.">
                    <a:extLst xmlns:a="http://schemas.openxmlformats.org/drawingml/2006/main">
                      <a:ext uri="{FF2B5EF4-FFF2-40B4-BE49-F238E27FC236}">
                        <a16:creationId xmlns:a16="http://schemas.microsoft.com/office/drawing/2014/main" id="{894A3BF6-B589-4ECA-3BC1-A67064A2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in a blue uniform holding a green ukulele&#10;&#10;AI-generated content may be incorrect.">
                            <a:extLst>
                              <a:ext uri="{FF2B5EF4-FFF2-40B4-BE49-F238E27FC236}">
                                <a16:creationId xmlns:a16="http://schemas.microsoft.com/office/drawing/2014/main" id="{894A3BF6-B589-4ECA-3BC1-A67064A2033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c>
          <w:tcPr>
            <w:tcW w:w="3486" w:type="dxa"/>
            <w:shd w:val="clear" w:color="auto" w:fill="E7E6E6" w:themeFill="background2"/>
          </w:tcPr>
          <w:p w14:paraId="0D99B671" w14:textId="5B259963" w:rsidR="00AF1FEB" w:rsidRDefault="008443DF" w:rsidP="008443DF">
            <w:pPr>
              <w:spacing w:after="100" w:afterAutospacing="1" w:line="276" w:lineRule="auto"/>
              <w:jc w:val="center"/>
              <w:rPr>
                <w:rFonts w:ascii="Lato" w:hAnsi="Lato" w:cstheme="minorHAnsi"/>
              </w:rPr>
            </w:pPr>
            <w:r>
              <w:rPr>
                <w:noProof/>
              </w:rPr>
              <w:drawing>
                <wp:inline distT="0" distB="0" distL="0" distR="0" wp14:anchorId="4C7A55AA" wp14:editId="68E13C1A">
                  <wp:extent cx="1814400" cy="1209600"/>
                  <wp:effectExtent l="19050" t="19050" r="14605" b="10160"/>
                  <wp:docPr id="21" name="Picture 20" descr="A pair of young boys looking through a magnifying glass&#10;&#10;AI-generated content may be incorrect.">
                    <a:extLst xmlns:a="http://schemas.openxmlformats.org/drawingml/2006/main">
                      <a:ext uri="{FF2B5EF4-FFF2-40B4-BE49-F238E27FC236}">
                        <a16:creationId xmlns:a16="http://schemas.microsoft.com/office/drawing/2014/main" id="{70470BF4-2A47-05B8-4764-F01B73D8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young boys looking through a magnifying glass&#10;&#10;AI-generated content may be incorrect.">
                            <a:extLst>
                              <a:ext uri="{FF2B5EF4-FFF2-40B4-BE49-F238E27FC236}">
                                <a16:creationId xmlns:a16="http://schemas.microsoft.com/office/drawing/2014/main" id="{70470BF4-2A47-05B8-4764-F01B73D801B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r>
    </w:tbl>
    <w:p w14:paraId="72C2D119" w14:textId="77777777" w:rsidR="008443DF" w:rsidRDefault="008443DF" w:rsidP="00E765CE">
      <w:pPr>
        <w:spacing w:after="0" w:line="276" w:lineRule="auto"/>
        <w:jc w:val="both"/>
        <w:rPr>
          <w:rFonts w:ascii="Lato" w:hAnsi="Lato" w:cstheme="minorHAnsi"/>
          <w:b/>
          <w:bCs/>
          <w:iCs/>
        </w:rPr>
      </w:pPr>
    </w:p>
    <w:p w14:paraId="436B7E0A" w14:textId="7C2A0305" w:rsidR="00DC1001" w:rsidRDefault="00DC1001" w:rsidP="0021282A">
      <w:pPr>
        <w:spacing w:after="100" w:afterAutospacing="1" w:line="276" w:lineRule="auto"/>
        <w:jc w:val="both"/>
        <w:rPr>
          <w:rFonts w:ascii="Lato" w:hAnsi="Lato" w:cstheme="minorHAnsi"/>
        </w:rPr>
      </w:pPr>
      <w:r>
        <w:rPr>
          <w:rFonts w:ascii="Lato" w:hAnsi="Lato" w:cstheme="minorHAnsi"/>
          <w:b/>
          <w:bCs/>
          <w:iCs/>
        </w:rPr>
        <w:t>Our Family of Schools</w:t>
      </w:r>
    </w:p>
    <w:p w14:paraId="27DB19E5" w14:textId="10D430B1" w:rsidR="00B600C7" w:rsidRPr="004744E5" w:rsidRDefault="00444423" w:rsidP="0021282A">
      <w:pPr>
        <w:spacing w:after="100" w:afterAutospacing="1" w:line="276" w:lineRule="auto"/>
        <w:jc w:val="both"/>
        <w:rPr>
          <w:rFonts w:ascii="Lato" w:hAnsi="Lato" w:cstheme="minorHAnsi"/>
          <w:iCs/>
        </w:rPr>
      </w:pPr>
      <w:r w:rsidRPr="00CA5D4F">
        <w:rPr>
          <w:rFonts w:ascii="Lato" w:hAnsi="Lato" w:cstheme="minorHAnsi"/>
        </w:rPr>
        <w:t xml:space="preserve">Each school within the Trust is supported by our Central Team who work with Principals and their teams on school improvement, teaching and learning, finance, facilities and operations, IT, HR and governance issues. This support allows the Principal and Local Governing Body (LGB) to focus on delivering the highest standards in their school. The LGB works to a </w:t>
      </w:r>
      <w:r w:rsidRPr="00CA5D4F">
        <w:rPr>
          <w:rFonts w:ascii="Lato" w:hAnsi="Lato" w:cstheme="minorHAnsi"/>
          <w:i/>
        </w:rPr>
        <w:t>Scheme of Delegation</w:t>
      </w:r>
      <w:r w:rsidRPr="00CA5D4F">
        <w:rPr>
          <w:rFonts w:ascii="Lato" w:hAnsi="Lato" w:cstheme="minorHAnsi"/>
        </w:rPr>
        <w:t xml:space="preserve"> approved by the Trust’s </w:t>
      </w:r>
      <w:r w:rsidRPr="00CA5D4F">
        <w:rPr>
          <w:rFonts w:ascii="Lato" w:hAnsi="Lato" w:cstheme="minorHAnsi"/>
          <w:iCs/>
        </w:rPr>
        <w:t>Board of Directors.</w:t>
      </w:r>
    </w:p>
    <w:tbl>
      <w:tblPr>
        <w:tblStyle w:val="TableGrid"/>
        <w:tblW w:w="10485" w:type="dxa"/>
        <w:tblLook w:val="04A0" w:firstRow="1" w:lastRow="0" w:firstColumn="1" w:lastColumn="0" w:noHBand="0" w:noVBand="1"/>
      </w:tblPr>
      <w:tblGrid>
        <w:gridCol w:w="3198"/>
        <w:gridCol w:w="809"/>
        <w:gridCol w:w="2651"/>
        <w:gridCol w:w="3827"/>
      </w:tblGrid>
      <w:tr w:rsidR="00CA791E" w:rsidRPr="00CA791E" w14:paraId="177B6FF2" w14:textId="77777777" w:rsidTr="00070BDF">
        <w:tc>
          <w:tcPr>
            <w:tcW w:w="0" w:type="auto"/>
            <w:shd w:val="clear" w:color="auto" w:fill="E7E6E6" w:themeFill="background2"/>
          </w:tcPr>
          <w:p w14:paraId="5F6037DD"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School</w:t>
            </w:r>
          </w:p>
        </w:tc>
        <w:tc>
          <w:tcPr>
            <w:tcW w:w="0" w:type="auto"/>
            <w:shd w:val="clear" w:color="auto" w:fill="E7E6E6" w:themeFill="background2"/>
          </w:tcPr>
          <w:p w14:paraId="094C069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Age</w:t>
            </w:r>
          </w:p>
        </w:tc>
        <w:tc>
          <w:tcPr>
            <w:tcW w:w="2651" w:type="dxa"/>
            <w:shd w:val="clear" w:color="auto" w:fill="E7E6E6" w:themeFill="background2"/>
          </w:tcPr>
          <w:p w14:paraId="44A642A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Date Joined</w:t>
            </w:r>
          </w:p>
        </w:tc>
        <w:tc>
          <w:tcPr>
            <w:tcW w:w="3827" w:type="dxa"/>
            <w:shd w:val="clear" w:color="auto" w:fill="E7E6E6" w:themeFill="background2"/>
          </w:tcPr>
          <w:p w14:paraId="39589C92"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Roll</w:t>
            </w:r>
          </w:p>
        </w:tc>
      </w:tr>
      <w:tr w:rsidR="00CA791E" w:rsidRPr="00CA791E" w14:paraId="5CF7E2C4" w14:textId="77777777" w:rsidTr="00070BDF">
        <w:tc>
          <w:tcPr>
            <w:tcW w:w="0" w:type="auto"/>
          </w:tcPr>
          <w:p w14:paraId="758267C2" w14:textId="7AC09C8F" w:rsidR="00CA791E" w:rsidRPr="00CA791E" w:rsidRDefault="00CA791E" w:rsidP="00070BDF">
            <w:pPr>
              <w:spacing w:line="276" w:lineRule="auto"/>
              <w:jc w:val="center"/>
              <w:rPr>
                <w:rFonts w:ascii="Lato" w:hAnsi="Lato" w:cstheme="minorHAnsi"/>
                <w:iCs/>
              </w:rPr>
            </w:pPr>
            <w:r w:rsidRPr="00CA791E">
              <w:rPr>
                <w:rFonts w:ascii="Lato" w:hAnsi="Lato" w:cstheme="minorHAnsi"/>
                <w:iCs/>
              </w:rPr>
              <w:t>Riddles</w:t>
            </w:r>
            <w:r>
              <w:rPr>
                <w:rFonts w:ascii="Lato" w:hAnsi="Lato" w:cstheme="minorHAnsi"/>
                <w:iCs/>
              </w:rPr>
              <w:t>d</w:t>
            </w:r>
            <w:r w:rsidRPr="00CA791E">
              <w:rPr>
                <w:rFonts w:ascii="Lato" w:hAnsi="Lato" w:cstheme="minorHAnsi"/>
                <w:iCs/>
              </w:rPr>
              <w:t>own Collegiate</w:t>
            </w:r>
          </w:p>
        </w:tc>
        <w:tc>
          <w:tcPr>
            <w:tcW w:w="0" w:type="auto"/>
          </w:tcPr>
          <w:p w14:paraId="26D37D4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1A7AEEA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Founding School</w:t>
            </w:r>
          </w:p>
        </w:tc>
        <w:tc>
          <w:tcPr>
            <w:tcW w:w="3827" w:type="dxa"/>
          </w:tcPr>
          <w:p w14:paraId="79235EC7" w14:textId="1FF553B7" w:rsidR="00CA791E" w:rsidRPr="00CA791E" w:rsidRDefault="00944696" w:rsidP="00070BDF">
            <w:pPr>
              <w:spacing w:line="276" w:lineRule="auto"/>
              <w:jc w:val="center"/>
              <w:rPr>
                <w:rFonts w:ascii="Lato" w:hAnsi="Lato" w:cstheme="minorHAnsi"/>
                <w:iCs/>
              </w:rPr>
            </w:pPr>
            <w:r>
              <w:rPr>
                <w:rFonts w:ascii="Lato" w:hAnsi="Lato" w:cstheme="minorHAnsi"/>
                <w:iCs/>
              </w:rPr>
              <w:t>2085</w:t>
            </w:r>
          </w:p>
        </w:tc>
      </w:tr>
      <w:tr w:rsidR="00CA791E" w:rsidRPr="00CA791E" w14:paraId="31855315" w14:textId="77777777" w:rsidTr="00070BDF">
        <w:tc>
          <w:tcPr>
            <w:tcW w:w="0" w:type="auto"/>
          </w:tcPr>
          <w:p w14:paraId="2CC35764" w14:textId="6B3C22A3" w:rsidR="00CA791E" w:rsidRPr="00CA791E" w:rsidRDefault="00CA791E" w:rsidP="00070BDF">
            <w:pPr>
              <w:spacing w:line="276" w:lineRule="auto"/>
              <w:jc w:val="center"/>
              <w:rPr>
                <w:rFonts w:ascii="Lato" w:hAnsi="Lato" w:cstheme="minorHAnsi"/>
                <w:iCs/>
              </w:rPr>
            </w:pPr>
            <w:r w:rsidRPr="00CA791E">
              <w:rPr>
                <w:rFonts w:ascii="Lato" w:hAnsi="Lato" w:cstheme="minorHAnsi"/>
                <w:iCs/>
              </w:rPr>
              <w:t>Gossops Green Primary School</w:t>
            </w:r>
          </w:p>
        </w:tc>
        <w:tc>
          <w:tcPr>
            <w:tcW w:w="0" w:type="auto"/>
          </w:tcPr>
          <w:p w14:paraId="5CFC572A" w14:textId="621F242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7A8DD2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01/11/2016</w:t>
            </w:r>
          </w:p>
        </w:tc>
        <w:tc>
          <w:tcPr>
            <w:tcW w:w="3827" w:type="dxa"/>
          </w:tcPr>
          <w:p w14:paraId="04399E94" w14:textId="6B95B948" w:rsidR="00CA791E" w:rsidRPr="00CA791E" w:rsidRDefault="00944696" w:rsidP="00070BDF">
            <w:pPr>
              <w:spacing w:line="276" w:lineRule="auto"/>
              <w:jc w:val="center"/>
              <w:rPr>
                <w:rFonts w:ascii="Lato" w:hAnsi="Lato" w:cstheme="minorHAnsi"/>
                <w:iCs/>
              </w:rPr>
            </w:pPr>
            <w:r>
              <w:rPr>
                <w:rFonts w:ascii="Lato" w:hAnsi="Lato" w:cstheme="minorHAnsi"/>
                <w:iCs/>
              </w:rPr>
              <w:t>580</w:t>
            </w:r>
          </w:p>
        </w:tc>
      </w:tr>
      <w:tr w:rsidR="00CA791E" w:rsidRPr="00CA791E" w14:paraId="6F51BC9E" w14:textId="77777777" w:rsidTr="00070BDF">
        <w:tc>
          <w:tcPr>
            <w:tcW w:w="0" w:type="auto"/>
          </w:tcPr>
          <w:p w14:paraId="62D112C3" w14:textId="5AD655B5" w:rsidR="00CA791E" w:rsidRPr="00CA791E" w:rsidRDefault="00CA791E" w:rsidP="00070BDF">
            <w:pPr>
              <w:spacing w:line="276" w:lineRule="auto"/>
              <w:jc w:val="center"/>
              <w:rPr>
                <w:rFonts w:ascii="Lato" w:hAnsi="Lato" w:cstheme="minorHAnsi"/>
                <w:iCs/>
              </w:rPr>
            </w:pPr>
            <w:r w:rsidRPr="00CA791E">
              <w:rPr>
                <w:rFonts w:ascii="Lato" w:hAnsi="Lato" w:cstheme="minorHAnsi"/>
                <w:iCs/>
              </w:rPr>
              <w:t>Waterfield Primary School</w:t>
            </w:r>
          </w:p>
        </w:tc>
        <w:tc>
          <w:tcPr>
            <w:tcW w:w="0" w:type="auto"/>
          </w:tcPr>
          <w:p w14:paraId="09C99D48" w14:textId="774827E3"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16A38FD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01/03/2018</w:t>
            </w:r>
          </w:p>
        </w:tc>
        <w:tc>
          <w:tcPr>
            <w:tcW w:w="3827" w:type="dxa"/>
          </w:tcPr>
          <w:p w14:paraId="1BD2569E" w14:textId="267CFA26" w:rsidR="00CA791E" w:rsidRPr="00CA791E" w:rsidRDefault="00FA1F0F" w:rsidP="00070BDF">
            <w:pPr>
              <w:spacing w:line="276" w:lineRule="auto"/>
              <w:jc w:val="center"/>
              <w:rPr>
                <w:rFonts w:ascii="Lato" w:hAnsi="Lato" w:cstheme="minorHAnsi"/>
                <w:iCs/>
              </w:rPr>
            </w:pPr>
            <w:r>
              <w:rPr>
                <w:rFonts w:ascii="Lato" w:hAnsi="Lato" w:cstheme="minorHAnsi"/>
                <w:iCs/>
              </w:rPr>
              <w:t>397</w:t>
            </w:r>
          </w:p>
        </w:tc>
      </w:tr>
      <w:tr w:rsidR="00CA791E" w:rsidRPr="00CA791E" w14:paraId="02C05C2F" w14:textId="77777777" w:rsidTr="00070BDF">
        <w:tc>
          <w:tcPr>
            <w:tcW w:w="0" w:type="auto"/>
          </w:tcPr>
          <w:p w14:paraId="2DBDF5B5"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Courtwood Primary School</w:t>
            </w:r>
          </w:p>
        </w:tc>
        <w:tc>
          <w:tcPr>
            <w:tcW w:w="0" w:type="auto"/>
          </w:tcPr>
          <w:p w14:paraId="6B87E16A" w14:textId="7930BCDD"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6DF965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A978B1A" w14:textId="4510EE2A" w:rsidR="00CA791E" w:rsidRPr="00CA791E" w:rsidRDefault="00944696" w:rsidP="00070BDF">
            <w:pPr>
              <w:spacing w:line="276" w:lineRule="auto"/>
              <w:jc w:val="center"/>
              <w:rPr>
                <w:rFonts w:ascii="Lato" w:hAnsi="Lato" w:cstheme="minorHAnsi"/>
                <w:iCs/>
              </w:rPr>
            </w:pPr>
            <w:r>
              <w:rPr>
                <w:rFonts w:ascii="Lato" w:hAnsi="Lato" w:cstheme="minorHAnsi"/>
                <w:iCs/>
              </w:rPr>
              <w:t>219</w:t>
            </w:r>
          </w:p>
        </w:tc>
      </w:tr>
      <w:tr w:rsidR="00CA791E" w:rsidRPr="00CA791E" w14:paraId="0B847EC5" w14:textId="77777777" w:rsidTr="00070BDF">
        <w:tc>
          <w:tcPr>
            <w:tcW w:w="0" w:type="auto"/>
          </w:tcPr>
          <w:p w14:paraId="289D34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Quest Primary</w:t>
            </w:r>
          </w:p>
        </w:tc>
        <w:tc>
          <w:tcPr>
            <w:tcW w:w="0" w:type="auto"/>
          </w:tcPr>
          <w:p w14:paraId="31F76391" w14:textId="3AAEA05C"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7AB392E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618ABD2" w14:textId="755375A2" w:rsidR="00CA791E" w:rsidRPr="00CA791E" w:rsidRDefault="00FA1F0F" w:rsidP="00070BDF">
            <w:pPr>
              <w:spacing w:line="276" w:lineRule="auto"/>
              <w:jc w:val="center"/>
              <w:rPr>
                <w:rFonts w:ascii="Lato" w:hAnsi="Lato" w:cstheme="minorHAnsi"/>
                <w:iCs/>
              </w:rPr>
            </w:pPr>
            <w:r>
              <w:rPr>
                <w:rFonts w:ascii="Lato" w:hAnsi="Lato" w:cstheme="minorHAnsi"/>
                <w:iCs/>
              </w:rPr>
              <w:t>198</w:t>
            </w:r>
          </w:p>
        </w:tc>
      </w:tr>
      <w:tr w:rsidR="00CA791E" w:rsidRPr="00CA791E" w14:paraId="7674E76A" w14:textId="77777777" w:rsidTr="00070BDF">
        <w:tc>
          <w:tcPr>
            <w:tcW w:w="0" w:type="auto"/>
          </w:tcPr>
          <w:p w14:paraId="74FFF91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The Quest Academy</w:t>
            </w:r>
          </w:p>
        </w:tc>
        <w:tc>
          <w:tcPr>
            <w:tcW w:w="0" w:type="auto"/>
          </w:tcPr>
          <w:p w14:paraId="1B0504E3"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A993E3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3F4EEAB" w14:textId="196C34E2" w:rsidR="00CA791E" w:rsidRPr="00CA791E" w:rsidRDefault="00FA1F0F" w:rsidP="00070BDF">
            <w:pPr>
              <w:spacing w:line="276" w:lineRule="auto"/>
              <w:jc w:val="center"/>
              <w:rPr>
                <w:rFonts w:ascii="Lato" w:hAnsi="Lato" w:cstheme="minorHAnsi"/>
                <w:iCs/>
              </w:rPr>
            </w:pPr>
            <w:r>
              <w:rPr>
                <w:rFonts w:ascii="Lato" w:hAnsi="Lato" w:cstheme="minorHAnsi"/>
                <w:iCs/>
              </w:rPr>
              <w:t>863</w:t>
            </w:r>
          </w:p>
        </w:tc>
      </w:tr>
      <w:tr w:rsidR="00CA791E" w:rsidRPr="00CA791E" w14:paraId="27C7624E" w14:textId="77777777" w:rsidTr="00070BDF">
        <w:tc>
          <w:tcPr>
            <w:tcW w:w="0" w:type="auto"/>
          </w:tcPr>
          <w:p w14:paraId="7DDED0C7"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Kenley Primary School</w:t>
            </w:r>
          </w:p>
        </w:tc>
        <w:tc>
          <w:tcPr>
            <w:tcW w:w="0" w:type="auto"/>
          </w:tcPr>
          <w:p w14:paraId="67FC6B7C"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9B4645D"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01/09/2021</w:t>
            </w:r>
          </w:p>
        </w:tc>
        <w:tc>
          <w:tcPr>
            <w:tcW w:w="3827" w:type="dxa"/>
          </w:tcPr>
          <w:p w14:paraId="787B2856" w14:textId="737A4FF6" w:rsidR="00CA791E" w:rsidRPr="00CA791E" w:rsidRDefault="00944696" w:rsidP="00070BDF">
            <w:pPr>
              <w:spacing w:line="276" w:lineRule="auto"/>
              <w:jc w:val="center"/>
              <w:rPr>
                <w:rFonts w:ascii="Lato" w:hAnsi="Lato" w:cstheme="minorHAnsi"/>
                <w:iCs/>
              </w:rPr>
            </w:pPr>
            <w:r>
              <w:rPr>
                <w:rFonts w:ascii="Lato" w:hAnsi="Lato" w:cstheme="minorHAnsi"/>
                <w:iCs/>
              </w:rPr>
              <w:t>156</w:t>
            </w:r>
          </w:p>
        </w:tc>
      </w:tr>
      <w:tr w:rsidR="00CA791E" w:rsidRPr="00CA791E" w14:paraId="23431A54" w14:textId="77777777" w:rsidTr="00070BDF">
        <w:tc>
          <w:tcPr>
            <w:tcW w:w="0" w:type="auto"/>
          </w:tcPr>
          <w:p w14:paraId="271315F1"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Woodcote High School</w:t>
            </w:r>
          </w:p>
        </w:tc>
        <w:tc>
          <w:tcPr>
            <w:tcW w:w="0" w:type="auto"/>
          </w:tcPr>
          <w:p w14:paraId="223D7C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BE195F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01/04/2023</w:t>
            </w:r>
          </w:p>
        </w:tc>
        <w:tc>
          <w:tcPr>
            <w:tcW w:w="3827" w:type="dxa"/>
          </w:tcPr>
          <w:p w14:paraId="084391F5" w14:textId="7FB52BE6" w:rsidR="00CA791E" w:rsidRPr="00CA791E" w:rsidRDefault="00FA1F0F" w:rsidP="00070BDF">
            <w:pPr>
              <w:spacing w:line="276" w:lineRule="auto"/>
              <w:jc w:val="center"/>
              <w:rPr>
                <w:rFonts w:ascii="Lato" w:hAnsi="Lato" w:cstheme="minorHAnsi"/>
                <w:iCs/>
              </w:rPr>
            </w:pPr>
            <w:r>
              <w:rPr>
                <w:rFonts w:ascii="Lato" w:hAnsi="Lato" w:cstheme="minorHAnsi"/>
                <w:iCs/>
              </w:rPr>
              <w:t>1286</w:t>
            </w:r>
          </w:p>
        </w:tc>
      </w:tr>
      <w:tr w:rsidR="00CA791E" w:rsidRPr="00CA791E" w14:paraId="377EF452" w14:textId="77777777" w:rsidTr="00070BDF">
        <w:trPr>
          <w:trHeight w:val="58"/>
        </w:trPr>
        <w:tc>
          <w:tcPr>
            <w:tcW w:w="0" w:type="auto"/>
          </w:tcPr>
          <w:p w14:paraId="6055D670"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Ifield Community College</w:t>
            </w:r>
          </w:p>
        </w:tc>
        <w:tc>
          <w:tcPr>
            <w:tcW w:w="0" w:type="auto"/>
          </w:tcPr>
          <w:p w14:paraId="5810834B" w14:textId="6137AD61" w:rsidR="00CA791E" w:rsidRPr="00CA791E" w:rsidRDefault="00192B15" w:rsidP="00070BDF">
            <w:pPr>
              <w:spacing w:line="276" w:lineRule="auto"/>
              <w:jc w:val="center"/>
              <w:rPr>
                <w:rFonts w:ascii="Lato" w:hAnsi="Lato" w:cstheme="minorHAnsi"/>
                <w:iCs/>
              </w:rPr>
            </w:pPr>
            <w:r>
              <w:rPr>
                <w:rFonts w:ascii="Lato" w:hAnsi="Lato" w:cstheme="minorHAnsi"/>
                <w:iCs/>
              </w:rPr>
              <w:t>11-18</w:t>
            </w:r>
          </w:p>
        </w:tc>
        <w:tc>
          <w:tcPr>
            <w:tcW w:w="2651" w:type="dxa"/>
          </w:tcPr>
          <w:p w14:paraId="0C89B0B6" w14:textId="5F388D5E" w:rsidR="00CA791E" w:rsidRPr="00CA791E" w:rsidRDefault="000C457E" w:rsidP="00070BDF">
            <w:pPr>
              <w:spacing w:line="276" w:lineRule="auto"/>
              <w:jc w:val="center"/>
              <w:rPr>
                <w:rFonts w:ascii="Lato" w:hAnsi="Lato" w:cstheme="minorHAnsi"/>
                <w:iCs/>
              </w:rPr>
            </w:pPr>
            <w:r>
              <w:rPr>
                <w:rFonts w:ascii="Lato" w:hAnsi="Lato" w:cstheme="minorHAnsi"/>
                <w:iCs/>
              </w:rPr>
              <w:t>01/06/2025</w:t>
            </w:r>
          </w:p>
        </w:tc>
        <w:tc>
          <w:tcPr>
            <w:tcW w:w="3827" w:type="dxa"/>
          </w:tcPr>
          <w:p w14:paraId="194CEF24" w14:textId="5801D8B1" w:rsidR="00CA791E" w:rsidRPr="00CA791E" w:rsidRDefault="00944696" w:rsidP="00070BDF">
            <w:pPr>
              <w:spacing w:line="276" w:lineRule="auto"/>
              <w:jc w:val="center"/>
              <w:rPr>
                <w:rFonts w:ascii="Lato" w:hAnsi="Lato" w:cstheme="minorHAnsi"/>
                <w:iCs/>
              </w:rPr>
            </w:pPr>
            <w:r>
              <w:rPr>
                <w:rFonts w:ascii="Lato" w:hAnsi="Lato" w:cstheme="minorHAnsi"/>
                <w:iCs/>
              </w:rPr>
              <w:t>1240</w:t>
            </w:r>
          </w:p>
        </w:tc>
      </w:tr>
    </w:tbl>
    <w:p w14:paraId="415EF05A" w14:textId="77777777" w:rsidR="006A6691" w:rsidRDefault="006A6691" w:rsidP="004E2CE6">
      <w:pPr>
        <w:spacing w:after="0" w:line="276" w:lineRule="auto"/>
        <w:jc w:val="both"/>
        <w:rPr>
          <w:rFonts w:ascii="Lato" w:hAnsi="Lato" w:cstheme="minorHAnsi"/>
          <w:b/>
          <w:bCs/>
          <w:iCs/>
        </w:rPr>
      </w:pPr>
    </w:p>
    <w:p w14:paraId="6959F977" w14:textId="20DE1EA0" w:rsidR="00F67058" w:rsidRPr="00B2679C" w:rsidRDefault="000213DE" w:rsidP="0009107C">
      <w:pPr>
        <w:spacing w:after="0" w:line="276" w:lineRule="auto"/>
        <w:rPr>
          <w:rFonts w:ascii="Lato" w:hAnsi="Lato" w:cstheme="minorHAnsi"/>
          <w:b/>
          <w:bCs/>
          <w:iCs/>
        </w:rPr>
      </w:pPr>
      <w:r>
        <w:rPr>
          <w:rFonts w:ascii="Lato" w:hAnsi="Lato" w:cstheme="minorHAnsi"/>
          <w:b/>
          <w:bCs/>
          <w:iCs/>
        </w:rPr>
        <w:t>Our</w:t>
      </w:r>
      <w:r w:rsidR="00553434">
        <w:rPr>
          <w:rFonts w:ascii="Lato" w:hAnsi="Lato" w:cstheme="minorHAnsi"/>
          <w:b/>
          <w:bCs/>
          <w:iCs/>
        </w:rPr>
        <w:t xml:space="preserve"> </w:t>
      </w:r>
      <w:r w:rsidR="004870F2">
        <w:rPr>
          <w:rFonts w:ascii="Lato" w:hAnsi="Lato" w:cstheme="minorHAnsi"/>
          <w:b/>
          <w:bCs/>
          <w:iCs/>
        </w:rPr>
        <w:t>M</w:t>
      </w:r>
      <w:r w:rsidR="00553434">
        <w:rPr>
          <w:rFonts w:ascii="Lato" w:hAnsi="Lato" w:cstheme="minorHAnsi"/>
          <w:b/>
          <w:bCs/>
          <w:iCs/>
        </w:rPr>
        <w:t xml:space="preserve">indsets: </w:t>
      </w:r>
      <w:r w:rsidR="00B2679C">
        <w:rPr>
          <w:rFonts w:ascii="Lato" w:hAnsi="Lato" w:cstheme="minorHAnsi"/>
          <w:b/>
          <w:bCs/>
          <w:iCs/>
        </w:rPr>
        <w:br/>
      </w:r>
      <w:r w:rsidR="00F67058">
        <w:rPr>
          <w:rFonts w:ascii="Lato" w:hAnsi="Lato" w:cstheme="minorHAnsi"/>
          <w:iCs/>
        </w:rPr>
        <w:t>We approach our work with a mindset that is</w:t>
      </w:r>
      <w:r w:rsidR="00FB4B64">
        <w:rPr>
          <w:rFonts w:ascii="Lato" w:hAnsi="Lato" w:cstheme="minorHAnsi"/>
          <w:iCs/>
        </w:rPr>
        <w:t>:</w:t>
      </w:r>
    </w:p>
    <w:p w14:paraId="0643F5E0" w14:textId="4BC3D9F7"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Open minded</w:t>
      </w:r>
    </w:p>
    <w:p w14:paraId="6091FF7B" w14:textId="06D7E6DD"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Solution focussed</w:t>
      </w:r>
    </w:p>
    <w:p w14:paraId="63279E89" w14:textId="22D8FF16" w:rsidR="005C3D50" w:rsidRDefault="005C3D50" w:rsidP="00FB4B64">
      <w:pPr>
        <w:pStyle w:val="ListParagraph"/>
        <w:numPr>
          <w:ilvl w:val="0"/>
          <w:numId w:val="26"/>
        </w:numPr>
        <w:spacing w:after="0" w:line="276" w:lineRule="auto"/>
        <w:jc w:val="both"/>
        <w:rPr>
          <w:rFonts w:ascii="Lato" w:hAnsi="Lato" w:cstheme="minorHAnsi"/>
          <w:iCs/>
        </w:rPr>
      </w:pPr>
      <w:r>
        <w:rPr>
          <w:rFonts w:ascii="Lato" w:hAnsi="Lato" w:cstheme="minorHAnsi"/>
          <w:iCs/>
        </w:rPr>
        <w:t>Collectively responsible</w:t>
      </w:r>
    </w:p>
    <w:p w14:paraId="242BE795" w14:textId="58049184" w:rsidR="005C3D50" w:rsidRDefault="005C3D50" w:rsidP="0021282A">
      <w:pPr>
        <w:pStyle w:val="ListParagraph"/>
        <w:numPr>
          <w:ilvl w:val="0"/>
          <w:numId w:val="26"/>
        </w:numPr>
        <w:spacing w:after="100" w:afterAutospacing="1" w:line="276" w:lineRule="auto"/>
        <w:jc w:val="both"/>
        <w:rPr>
          <w:rFonts w:ascii="Lato" w:hAnsi="Lato" w:cstheme="minorHAnsi"/>
          <w:iCs/>
        </w:rPr>
      </w:pPr>
      <w:r>
        <w:rPr>
          <w:rFonts w:ascii="Lato" w:hAnsi="Lato" w:cstheme="minorHAnsi"/>
          <w:iCs/>
        </w:rPr>
        <w:t>Intentional in seeking impro</w:t>
      </w:r>
      <w:r w:rsidR="00CF45FA">
        <w:rPr>
          <w:rFonts w:ascii="Lato" w:hAnsi="Lato" w:cstheme="minorHAnsi"/>
          <w:iCs/>
        </w:rPr>
        <w:t>vement</w:t>
      </w:r>
    </w:p>
    <w:p w14:paraId="05A7AA18" w14:textId="0BFE4276" w:rsidR="00CF45FA" w:rsidRPr="00B2679C" w:rsidRDefault="00553434" w:rsidP="0009107C">
      <w:pPr>
        <w:spacing w:after="0" w:line="276" w:lineRule="auto"/>
        <w:rPr>
          <w:rFonts w:ascii="Lato" w:hAnsi="Lato" w:cstheme="minorHAnsi"/>
          <w:b/>
          <w:bCs/>
          <w:iCs/>
        </w:rPr>
      </w:pPr>
      <w:r>
        <w:rPr>
          <w:rFonts w:ascii="Lato" w:hAnsi="Lato" w:cstheme="minorHAnsi"/>
          <w:b/>
          <w:bCs/>
          <w:iCs/>
        </w:rPr>
        <w:t>Our Behaviours:</w:t>
      </w:r>
      <w:r w:rsidR="00B2679C">
        <w:rPr>
          <w:rFonts w:ascii="Lato" w:hAnsi="Lato" w:cstheme="minorHAnsi"/>
          <w:b/>
          <w:bCs/>
          <w:iCs/>
        </w:rPr>
        <w:br/>
      </w:r>
      <w:r w:rsidR="00E83401">
        <w:rPr>
          <w:rFonts w:ascii="Lato" w:hAnsi="Lato" w:cstheme="minorHAnsi"/>
          <w:iCs/>
        </w:rPr>
        <w:t>We act with:</w:t>
      </w:r>
    </w:p>
    <w:p w14:paraId="2D3ADBC6" w14:textId="5E488DF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Honest</w:t>
      </w:r>
      <w:r w:rsidR="00A559E1">
        <w:rPr>
          <w:rFonts w:ascii="Lato" w:hAnsi="Lato" w:cstheme="minorHAnsi"/>
          <w:iCs/>
        </w:rPr>
        <w:t>y</w:t>
      </w:r>
    </w:p>
    <w:p w14:paraId="0B8D52AF" w14:textId="0CEEE75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Kind</w:t>
      </w:r>
      <w:r w:rsidR="00E83401">
        <w:rPr>
          <w:rFonts w:ascii="Lato" w:hAnsi="Lato" w:cstheme="minorHAnsi"/>
          <w:iCs/>
        </w:rPr>
        <w:t>ness</w:t>
      </w:r>
    </w:p>
    <w:p w14:paraId="046D6036" w14:textId="4F09EFE7"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Ambitio</w:t>
      </w:r>
      <w:r w:rsidR="00E83401">
        <w:rPr>
          <w:rFonts w:ascii="Lato" w:hAnsi="Lato" w:cstheme="minorHAnsi"/>
          <w:iCs/>
        </w:rPr>
        <w:t>n</w:t>
      </w:r>
    </w:p>
    <w:p w14:paraId="2D648038" w14:textId="49F5FB90"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Professional</w:t>
      </w:r>
      <w:r w:rsidR="00E83401">
        <w:rPr>
          <w:rFonts w:ascii="Lato" w:hAnsi="Lato" w:cstheme="minorHAnsi"/>
          <w:iCs/>
        </w:rPr>
        <w:t>ism</w:t>
      </w:r>
    </w:p>
    <w:p w14:paraId="2E6A1289" w14:textId="0022012F" w:rsidR="00CF45FA" w:rsidRDefault="00E83401" w:rsidP="00CF45FA">
      <w:pPr>
        <w:pStyle w:val="ListParagraph"/>
        <w:numPr>
          <w:ilvl w:val="0"/>
          <w:numId w:val="27"/>
        </w:numPr>
        <w:spacing w:after="0" w:line="276" w:lineRule="auto"/>
        <w:jc w:val="both"/>
        <w:rPr>
          <w:rFonts w:ascii="Lato" w:hAnsi="Lato" w:cstheme="minorHAnsi"/>
          <w:iCs/>
        </w:rPr>
      </w:pPr>
      <w:r>
        <w:rPr>
          <w:rFonts w:ascii="Lato" w:hAnsi="Lato" w:cstheme="minorHAnsi"/>
          <w:iCs/>
        </w:rPr>
        <w:t>Unconditional</w:t>
      </w:r>
      <w:r w:rsidR="005B5FC6">
        <w:rPr>
          <w:rFonts w:ascii="Lato" w:hAnsi="Lato" w:cstheme="minorHAnsi"/>
          <w:iCs/>
        </w:rPr>
        <w:t xml:space="preserve"> positive regard</w:t>
      </w:r>
    </w:p>
    <w:p w14:paraId="242BD8DB" w14:textId="77777777" w:rsidR="005B5FC6" w:rsidRDefault="005B5FC6" w:rsidP="005B5FC6">
      <w:pPr>
        <w:spacing w:after="0" w:line="276" w:lineRule="auto"/>
        <w:jc w:val="both"/>
        <w:rPr>
          <w:rFonts w:ascii="Lato" w:hAnsi="Lato" w:cstheme="minorHAnsi"/>
          <w:iCs/>
        </w:rPr>
      </w:pPr>
    </w:p>
    <w:p w14:paraId="40BC1080" w14:textId="77777777" w:rsidR="00587298" w:rsidRDefault="00587298" w:rsidP="002D1BDE">
      <w:pPr>
        <w:spacing w:after="100" w:afterAutospacing="1" w:line="276" w:lineRule="auto"/>
        <w:jc w:val="both"/>
        <w:rPr>
          <w:rFonts w:ascii="Lato" w:hAnsi="Lato" w:cstheme="minorHAnsi"/>
          <w:b/>
          <w:bCs/>
          <w:iCs/>
        </w:rPr>
      </w:pPr>
    </w:p>
    <w:p w14:paraId="3D17B7D9" w14:textId="706285CA" w:rsidR="00F357DC" w:rsidRPr="00B2679C" w:rsidRDefault="00FA3342" w:rsidP="00FA3342">
      <w:pPr>
        <w:rPr>
          <w:rFonts w:ascii="Lato" w:hAnsi="Lato" w:cstheme="minorHAnsi"/>
          <w:b/>
          <w:bCs/>
          <w:iCs/>
        </w:rPr>
      </w:pPr>
      <w:r>
        <w:rPr>
          <w:rFonts w:ascii="Lato" w:hAnsi="Lato" w:cstheme="minorHAnsi"/>
          <w:b/>
          <w:bCs/>
          <w:iCs/>
        </w:rPr>
        <w:br w:type="page"/>
      </w:r>
      <w:r w:rsidR="00553434">
        <w:rPr>
          <w:rFonts w:ascii="Lato" w:hAnsi="Lato" w:cstheme="minorHAnsi"/>
          <w:b/>
          <w:bCs/>
          <w:iCs/>
        </w:rPr>
        <w:lastRenderedPageBreak/>
        <w:t>Our Success</w:t>
      </w:r>
      <w:r w:rsidR="005B5FC6">
        <w:rPr>
          <w:rFonts w:ascii="Lato" w:hAnsi="Lato" w:cstheme="minorHAnsi"/>
          <w:b/>
          <w:bCs/>
          <w:iCs/>
        </w:rPr>
        <w:t xml:space="preserve"> </w:t>
      </w:r>
      <w:r w:rsidR="002D1BDE">
        <w:rPr>
          <w:rFonts w:ascii="Lato" w:hAnsi="Lato" w:cstheme="minorHAnsi"/>
          <w:b/>
          <w:bCs/>
          <w:iCs/>
        </w:rPr>
        <w:t xml:space="preserve">- </w:t>
      </w:r>
      <w:r w:rsidR="008D6E22" w:rsidRPr="00CE324A">
        <w:rPr>
          <w:rFonts w:ascii="Lato" w:eastAsia="Times New Roman" w:hAnsi="Lato" w:cstheme="minorHAnsi"/>
          <w:kern w:val="0"/>
          <w:lang w:eastAsia="en-GB"/>
          <w14:ligatures w14:val="none"/>
        </w:rPr>
        <w:t>We succeed through cohesion, a strong sense of belonging, and a shared determination</w:t>
      </w:r>
      <w:r w:rsidR="00A10EF9" w:rsidRPr="00CE324A">
        <w:rPr>
          <w:rFonts w:ascii="Lato" w:eastAsia="Times New Roman" w:hAnsi="Lato" w:cstheme="minorHAnsi"/>
          <w:kern w:val="0"/>
          <w:lang w:eastAsia="en-GB"/>
          <w14:ligatures w14:val="none"/>
        </w:rPr>
        <w:t xml:space="preserve"> to deliver and enable our collective vision</w:t>
      </w:r>
      <w:r w:rsidR="00F357DC" w:rsidRPr="00CE324A">
        <w:rPr>
          <w:rFonts w:ascii="Lato" w:eastAsia="Times New Roman" w:hAnsi="Lato" w:cstheme="minorHAnsi"/>
          <w:kern w:val="0"/>
          <w:lang w:eastAsia="en-GB"/>
          <w14:ligatures w14:val="none"/>
        </w:rPr>
        <w:t xml:space="preserve"> to deliver an exceptional education for all. </w:t>
      </w:r>
    </w:p>
    <w:p w14:paraId="3AD351F8" w14:textId="4D53902B" w:rsidR="00CB19FA" w:rsidRPr="00092CCE" w:rsidRDefault="007927A9" w:rsidP="002D1BDE">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081DF7">
        <w:rPr>
          <w:rFonts w:ascii="Lato" w:eastAsia="Times New Roman" w:hAnsi="Lato" w:cstheme="minorHAnsi"/>
          <w:b/>
          <w:bCs/>
          <w:kern w:val="0"/>
          <w:lang w:eastAsia="en-GB"/>
          <w14:ligatures w14:val="none"/>
        </w:rPr>
        <w:t>Our</w:t>
      </w:r>
      <w:r w:rsidR="003306CC" w:rsidRPr="00081DF7">
        <w:rPr>
          <w:rFonts w:ascii="Lato" w:eastAsia="Times New Roman" w:hAnsi="Lato" w:cstheme="minorHAnsi"/>
          <w:b/>
          <w:bCs/>
          <w:kern w:val="0"/>
          <w:lang w:eastAsia="en-GB"/>
          <w14:ligatures w14:val="none"/>
        </w:rPr>
        <w:t xml:space="preserve"> </w:t>
      </w:r>
      <w:r w:rsidRPr="00081DF7">
        <w:rPr>
          <w:rFonts w:ascii="Lato" w:eastAsia="Times New Roman" w:hAnsi="Lato" w:cstheme="minorHAnsi"/>
          <w:b/>
          <w:bCs/>
          <w:kern w:val="0"/>
          <w:lang w:eastAsia="en-GB"/>
          <w14:ligatures w14:val="none"/>
        </w:rPr>
        <w:t>Ambitions</w:t>
      </w:r>
      <w:r w:rsidR="002D1BDE">
        <w:rPr>
          <w:rFonts w:ascii="Lato" w:eastAsia="Times New Roman" w:hAnsi="Lato" w:cstheme="minorHAnsi"/>
          <w:kern w:val="0"/>
          <w:lang w:eastAsia="en-GB"/>
          <w14:ligatures w14:val="none"/>
        </w:rPr>
        <w:t xml:space="preserve"> - </w:t>
      </w:r>
      <w:r w:rsidR="00B601FF" w:rsidRPr="00E516CC">
        <w:rPr>
          <w:rFonts w:ascii="Lato" w:eastAsia="Times New Roman" w:hAnsi="Lato" w:cstheme="minorHAnsi"/>
          <w:kern w:val="0"/>
          <w:lang w:eastAsia="en-GB"/>
          <w14:ligatures w14:val="none"/>
        </w:rPr>
        <w:t>At our schools, we are committed to creating environments</w:t>
      </w:r>
      <w:r w:rsidR="00FB58B5" w:rsidRPr="00E516CC">
        <w:rPr>
          <w:rFonts w:ascii="Lato" w:eastAsia="Times New Roman" w:hAnsi="Lato" w:cstheme="minorHAnsi"/>
          <w:kern w:val="0"/>
          <w:lang w:eastAsia="en-GB"/>
          <w14:ligatures w14:val="none"/>
        </w:rPr>
        <w:t xml:space="preserve"> where children thrive, </w:t>
      </w:r>
      <w:r w:rsidR="00D037FE" w:rsidRPr="00E516CC">
        <w:rPr>
          <w:rFonts w:ascii="Lato" w:eastAsia="Times New Roman" w:hAnsi="Lato" w:cstheme="minorHAnsi"/>
          <w:kern w:val="0"/>
          <w:lang w:eastAsia="en-GB"/>
          <w14:ligatures w14:val="none"/>
        </w:rPr>
        <w:t>communities</w:t>
      </w:r>
      <w:r w:rsidR="00FB58B5" w:rsidRPr="00E516CC">
        <w:rPr>
          <w:rFonts w:ascii="Lato" w:eastAsia="Times New Roman" w:hAnsi="Lato" w:cstheme="minorHAnsi"/>
          <w:kern w:val="0"/>
          <w:lang w:eastAsia="en-GB"/>
          <w14:ligatures w14:val="none"/>
        </w:rPr>
        <w:t xml:space="preserve"> place genuine trust in our work, and talented individuals are proud to be part of our team.</w:t>
      </w:r>
    </w:p>
    <w:p w14:paraId="6505B562" w14:textId="27E9D326" w:rsidR="000B21FF" w:rsidRPr="00F60451" w:rsidRDefault="000B21FF" w:rsidP="0009107C">
      <w:pPr>
        <w:spacing w:after="0" w:line="276" w:lineRule="auto"/>
        <w:jc w:val="both"/>
        <w:rPr>
          <w:rFonts w:ascii="Lato" w:hAnsi="Lato" w:cstheme="minorHAnsi"/>
          <w:iCs/>
        </w:rPr>
      </w:pPr>
      <w:r w:rsidRPr="00F60451">
        <w:rPr>
          <w:rFonts w:ascii="Lato" w:hAnsi="Lato" w:cstheme="minorHAnsi"/>
          <w:iCs/>
        </w:rPr>
        <w:t xml:space="preserve">We strive </w:t>
      </w:r>
      <w:r w:rsidR="0008335D">
        <w:rPr>
          <w:rFonts w:ascii="Lato" w:hAnsi="Lato" w:cstheme="minorHAnsi"/>
          <w:iCs/>
        </w:rPr>
        <w:t xml:space="preserve">for our schools </w:t>
      </w:r>
      <w:r w:rsidRPr="00F60451">
        <w:rPr>
          <w:rFonts w:ascii="Lato" w:hAnsi="Lato" w:cstheme="minorHAnsi"/>
          <w:iCs/>
        </w:rPr>
        <w:t>to be:</w:t>
      </w:r>
    </w:p>
    <w:p w14:paraId="5A89FF01" w14:textId="7AF810AB" w:rsidR="000B21FF" w:rsidRPr="00F60451" w:rsidRDefault="0008335D" w:rsidP="00F60451">
      <w:pPr>
        <w:pStyle w:val="ListParagraph"/>
        <w:numPr>
          <w:ilvl w:val="0"/>
          <w:numId w:val="29"/>
        </w:numPr>
        <w:spacing w:after="0" w:line="276" w:lineRule="auto"/>
        <w:jc w:val="both"/>
        <w:rPr>
          <w:rFonts w:ascii="Lato" w:hAnsi="Lato" w:cstheme="minorHAnsi"/>
          <w:iCs/>
        </w:rPr>
      </w:pPr>
      <w:r>
        <w:rPr>
          <w:rFonts w:ascii="Lato" w:hAnsi="Lato" w:cstheme="minorHAnsi"/>
          <w:iCs/>
        </w:rPr>
        <w:t>Safe,</w:t>
      </w:r>
      <w:r w:rsidR="0064496E">
        <w:rPr>
          <w:rFonts w:ascii="Lato" w:hAnsi="Lato" w:cstheme="minorHAnsi"/>
          <w:iCs/>
        </w:rPr>
        <w:t xml:space="preserve"> h</w:t>
      </w:r>
      <w:r w:rsidR="005E5092" w:rsidRPr="00F60451">
        <w:rPr>
          <w:rFonts w:ascii="Lato" w:hAnsi="Lato" w:cstheme="minorHAnsi"/>
          <w:iCs/>
        </w:rPr>
        <w:t>appy and welcoming</w:t>
      </w:r>
      <w:r w:rsidR="00586829" w:rsidRPr="00F60451">
        <w:rPr>
          <w:rFonts w:ascii="Lato" w:hAnsi="Lato" w:cstheme="minorHAnsi"/>
          <w:iCs/>
        </w:rPr>
        <w:t xml:space="preserve"> places where everyone feels valued</w:t>
      </w:r>
    </w:p>
    <w:p w14:paraId="0DDB8877" w14:textId="5ADE6CCC"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Learning-focused, with a clear commitment to academic and personal growth</w:t>
      </w:r>
    </w:p>
    <w:p w14:paraId="0E322736" w14:textId="3A96412D"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Ambitious for all pupils and staff</w:t>
      </w:r>
      <w:r w:rsidR="000E2655" w:rsidRPr="00F60451">
        <w:rPr>
          <w:rFonts w:ascii="Lato" w:hAnsi="Lato" w:cstheme="minorHAnsi"/>
          <w:iCs/>
        </w:rPr>
        <w:t>, always aiming higher</w:t>
      </w:r>
    </w:p>
    <w:p w14:paraId="467BE6D3" w14:textId="0B5127C3"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Creative in our approach to teaching, learning, and problem-solving</w:t>
      </w:r>
    </w:p>
    <w:p w14:paraId="162963C2" w14:textId="4F886512"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Organised,</w:t>
      </w:r>
      <w:r w:rsidR="00280698" w:rsidRPr="00F60451">
        <w:rPr>
          <w:rFonts w:ascii="Lato" w:hAnsi="Lato" w:cstheme="minorHAnsi"/>
          <w:iCs/>
        </w:rPr>
        <w:t xml:space="preserve"> ensuring consistency and clarity in everything we do</w:t>
      </w:r>
    </w:p>
    <w:p w14:paraId="400EAE71" w14:textId="2525477C" w:rsidR="00280698" w:rsidRPr="00F60451" w:rsidRDefault="00280698"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High achieving, with a focus on excellence in outcomes</w:t>
      </w:r>
    </w:p>
    <w:p w14:paraId="24C1CAA4" w14:textId="6AB01454" w:rsidR="00280698"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Well led, with strong, purposeful leadership at all levels</w:t>
      </w:r>
    </w:p>
    <w:p w14:paraId="6E991811" w14:textId="73FE60D4" w:rsidR="00141207"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Inclusive, celebrating</w:t>
      </w:r>
      <w:r w:rsidR="006608CD" w:rsidRPr="00F60451">
        <w:rPr>
          <w:rFonts w:ascii="Lato" w:hAnsi="Lato" w:cstheme="minorHAnsi"/>
          <w:iCs/>
        </w:rPr>
        <w:t xml:space="preserve"> diversity and ensuring equity of opportunity</w:t>
      </w:r>
    </w:p>
    <w:p w14:paraId="2E346532" w14:textId="19D1A1B6" w:rsidR="007E78FB" w:rsidRPr="00AB5E9D" w:rsidRDefault="006608CD" w:rsidP="00AB5E9D">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Warm and caring</w:t>
      </w:r>
      <w:r w:rsidR="00FA2F75">
        <w:rPr>
          <w:rFonts w:ascii="Lato" w:hAnsi="Lato" w:cstheme="minorHAnsi"/>
          <w:iCs/>
        </w:rPr>
        <w:t>, placing wellbeing at the heart</w:t>
      </w:r>
      <w:r w:rsidR="004C2EB0">
        <w:rPr>
          <w:rFonts w:ascii="Lato" w:hAnsi="Lato" w:cstheme="minorHAnsi"/>
          <w:iCs/>
        </w:rPr>
        <w:t xml:space="preserve"> of our culture</w:t>
      </w:r>
    </w:p>
    <w:p w14:paraId="10C2AC59" w14:textId="77777777" w:rsidR="00767FF2" w:rsidRDefault="00767FF2" w:rsidP="00EE2AE5">
      <w:pPr>
        <w:spacing w:after="0"/>
        <w:jc w:val="center"/>
        <w:rPr>
          <w:rFonts w:ascii="Lato" w:hAnsi="Lato" w:cstheme="minorHAnsi"/>
          <w:b/>
          <w:i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452759" w14:paraId="150B2FDA" w14:textId="77777777" w:rsidTr="00ED143C">
        <w:tc>
          <w:tcPr>
            <w:tcW w:w="5228" w:type="dxa"/>
          </w:tcPr>
          <w:p w14:paraId="20210A61" w14:textId="1F1507A0" w:rsidR="00452759" w:rsidRDefault="00452759" w:rsidP="00312BC0">
            <w:pPr>
              <w:spacing w:after="240"/>
              <w:rPr>
                <w:rFonts w:ascii="Lato" w:hAnsi="Lato" w:cstheme="minorHAnsi"/>
                <w:b/>
                <w:iCs/>
                <w:sz w:val="24"/>
                <w:szCs w:val="24"/>
              </w:rPr>
            </w:pPr>
            <w:r>
              <w:rPr>
                <w:rFonts w:ascii="Lato" w:hAnsi="Lato" w:cstheme="minorHAnsi"/>
                <w:b/>
                <w:iCs/>
                <w:noProof/>
                <w:sz w:val="24"/>
                <w:szCs w:val="24"/>
              </w:rPr>
              <w:drawing>
                <wp:inline distT="0" distB="0" distL="0" distR="0" wp14:anchorId="04D23C34" wp14:editId="59380D91">
                  <wp:extent cx="3095625" cy="2065020"/>
                  <wp:effectExtent l="0" t="0" r="9525" b="0"/>
                  <wp:docPr id="1248667387" name="Picture 1" descr="A group of children playing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7387" name="Picture 1" descr="A group of children playing with wa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ln>
                            <a:noFill/>
                          </a:ln>
                          <a:effectLst>
                            <a:softEdge rad="112500"/>
                          </a:effectLst>
                        </pic:spPr>
                      </pic:pic>
                    </a:graphicData>
                  </a:graphic>
                </wp:inline>
              </w:drawing>
            </w:r>
          </w:p>
        </w:tc>
        <w:tc>
          <w:tcPr>
            <w:tcW w:w="5228" w:type="dxa"/>
          </w:tcPr>
          <w:p w14:paraId="2E97EA7B" w14:textId="761E35C7" w:rsidR="00452759" w:rsidRDefault="00B24B67" w:rsidP="00DB6B99">
            <w:pPr>
              <w:spacing w:after="240"/>
              <w:rPr>
                <w:rFonts w:ascii="Lato" w:hAnsi="Lato" w:cstheme="minorHAnsi"/>
                <w:b/>
                <w:iCs/>
                <w:sz w:val="24"/>
                <w:szCs w:val="24"/>
              </w:rPr>
            </w:pPr>
            <w:r w:rsidRPr="00EF7874">
              <w:rPr>
                <w:noProof/>
              </w:rPr>
              <w:drawing>
                <wp:inline distT="0" distB="0" distL="0" distR="0" wp14:anchorId="0001FFB8" wp14:editId="09ABD6EF">
                  <wp:extent cx="3097059" cy="2066400"/>
                  <wp:effectExtent l="0" t="0" r="8255" b="0"/>
                  <wp:docPr id="1106313036" name="Picture 1" descr="A child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036" name="Picture 1" descr="A child sitting in a chair reading a book&#10;&#10;AI-generated content may be incorrect."/>
                          <pic:cNvPicPr/>
                        </pic:nvPicPr>
                        <pic:blipFill>
                          <a:blip r:embed="rId20"/>
                          <a:stretch>
                            <a:fillRect/>
                          </a:stretch>
                        </pic:blipFill>
                        <pic:spPr>
                          <a:xfrm>
                            <a:off x="0" y="0"/>
                            <a:ext cx="3097059" cy="2066400"/>
                          </a:xfrm>
                          <a:prstGeom prst="rect">
                            <a:avLst/>
                          </a:prstGeom>
                          <a:ln>
                            <a:noFill/>
                          </a:ln>
                          <a:effectLst>
                            <a:softEdge rad="112500"/>
                          </a:effectLst>
                        </pic:spPr>
                      </pic:pic>
                    </a:graphicData>
                  </a:graphic>
                </wp:inline>
              </w:drawing>
            </w:r>
          </w:p>
        </w:tc>
      </w:tr>
      <w:tr w:rsidR="00452759" w14:paraId="2FF0D809" w14:textId="77777777" w:rsidTr="00ED143C">
        <w:tc>
          <w:tcPr>
            <w:tcW w:w="5228" w:type="dxa"/>
          </w:tcPr>
          <w:p w14:paraId="69377664" w14:textId="26F2868E" w:rsidR="00452759" w:rsidRDefault="009B7206" w:rsidP="00DB6B99">
            <w:pPr>
              <w:spacing w:before="120"/>
              <w:rPr>
                <w:rFonts w:ascii="Lato" w:hAnsi="Lato" w:cstheme="minorHAnsi"/>
                <w:b/>
                <w:iCs/>
                <w:sz w:val="24"/>
                <w:szCs w:val="24"/>
              </w:rPr>
            </w:pPr>
            <w:r w:rsidRPr="00EF7874">
              <w:rPr>
                <w:noProof/>
              </w:rPr>
              <w:drawing>
                <wp:inline distT="0" distB="0" distL="0" distR="0" wp14:anchorId="4120C2C3" wp14:editId="22674F7C">
                  <wp:extent cx="3095625" cy="2066252"/>
                  <wp:effectExtent l="0" t="0" r="0" b="0"/>
                  <wp:docPr id="2061692878" name="Picture 1" descr="A group of children looking through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2878" name="Picture 1" descr="A group of children looking through a microscope&#10;&#10;AI-generated content may be incorrect."/>
                          <pic:cNvPicPr/>
                        </pic:nvPicPr>
                        <pic:blipFill>
                          <a:blip r:embed="rId21"/>
                          <a:stretch>
                            <a:fillRect/>
                          </a:stretch>
                        </pic:blipFill>
                        <pic:spPr>
                          <a:xfrm>
                            <a:off x="0" y="0"/>
                            <a:ext cx="3096741" cy="2066997"/>
                          </a:xfrm>
                          <a:prstGeom prst="rect">
                            <a:avLst/>
                          </a:prstGeom>
                          <a:ln>
                            <a:noFill/>
                          </a:ln>
                          <a:effectLst>
                            <a:softEdge rad="112500"/>
                          </a:effectLst>
                        </pic:spPr>
                      </pic:pic>
                    </a:graphicData>
                  </a:graphic>
                </wp:inline>
              </w:drawing>
            </w:r>
          </w:p>
        </w:tc>
        <w:tc>
          <w:tcPr>
            <w:tcW w:w="5228" w:type="dxa"/>
          </w:tcPr>
          <w:p w14:paraId="0FC5BD03" w14:textId="7034B72F" w:rsidR="00452759" w:rsidRDefault="00B760AE" w:rsidP="00DB6B99">
            <w:pPr>
              <w:spacing w:before="120"/>
              <w:rPr>
                <w:rFonts w:ascii="Lato" w:hAnsi="Lato" w:cstheme="minorHAnsi"/>
                <w:b/>
                <w:iCs/>
                <w:sz w:val="24"/>
                <w:szCs w:val="24"/>
              </w:rPr>
            </w:pPr>
            <w:r w:rsidRPr="00EF7874">
              <w:rPr>
                <w:noProof/>
              </w:rPr>
              <w:drawing>
                <wp:inline distT="0" distB="0" distL="0" distR="0" wp14:anchorId="3164866D" wp14:editId="638D68A6">
                  <wp:extent cx="3096895" cy="2065020"/>
                  <wp:effectExtent l="0" t="0" r="8255" b="0"/>
                  <wp:docPr id="482305981" name="Picture 1" descr="A person in glasses and a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81" name="Picture 1" descr="A person in glasses and a tie&#10;&#10;AI-generated content may be incorrect."/>
                          <pic:cNvPicPr/>
                        </pic:nvPicPr>
                        <pic:blipFill>
                          <a:blip r:embed="rId22"/>
                          <a:stretch>
                            <a:fillRect/>
                          </a:stretch>
                        </pic:blipFill>
                        <pic:spPr>
                          <a:xfrm>
                            <a:off x="0" y="0"/>
                            <a:ext cx="3096895" cy="2065020"/>
                          </a:xfrm>
                          <a:prstGeom prst="rect">
                            <a:avLst/>
                          </a:prstGeom>
                          <a:ln>
                            <a:noFill/>
                          </a:ln>
                          <a:effectLst>
                            <a:softEdge rad="112500"/>
                          </a:effectLst>
                        </pic:spPr>
                      </pic:pic>
                    </a:graphicData>
                  </a:graphic>
                </wp:inline>
              </w:drawing>
            </w:r>
          </w:p>
        </w:tc>
      </w:tr>
    </w:tbl>
    <w:p w14:paraId="67B11017" w14:textId="0114BC42" w:rsidR="00AB5E9D" w:rsidRDefault="00AB5E9D" w:rsidP="00DF0A65">
      <w:pPr>
        <w:rPr>
          <w:rFonts w:ascii="Lato" w:hAnsi="Lato" w:cstheme="minorHAnsi"/>
          <w:b/>
          <w:iCs/>
          <w:sz w:val="24"/>
          <w:szCs w:val="24"/>
        </w:rPr>
      </w:pPr>
    </w:p>
    <w:p w14:paraId="42DA4FA2" w14:textId="6C53826F" w:rsidR="00CB19FA" w:rsidRPr="00E86CF8" w:rsidRDefault="00CB19FA" w:rsidP="00FE490E">
      <w:pPr>
        <w:jc w:val="center"/>
        <w:rPr>
          <w:rFonts w:ascii="Lato" w:hAnsi="Lato" w:cstheme="minorHAnsi"/>
          <w:b/>
          <w:iCs/>
          <w:sz w:val="24"/>
          <w:szCs w:val="24"/>
        </w:rPr>
      </w:pPr>
      <w:r w:rsidRPr="00E86CF8">
        <w:rPr>
          <w:rFonts w:ascii="Lato" w:hAnsi="Lato" w:cstheme="minorHAnsi"/>
          <w:b/>
          <w:iCs/>
          <w:sz w:val="24"/>
          <w:szCs w:val="24"/>
        </w:rPr>
        <w:t>You</w:t>
      </w:r>
      <w:r w:rsidR="007E78FB">
        <w:rPr>
          <w:rFonts w:ascii="Lato" w:hAnsi="Lato" w:cstheme="minorHAnsi"/>
          <w:b/>
          <w:iCs/>
          <w:sz w:val="24"/>
          <w:szCs w:val="24"/>
        </w:rPr>
        <w:t xml:space="preserve"> </w:t>
      </w:r>
      <w:r w:rsidRPr="00E86CF8">
        <w:rPr>
          <w:rFonts w:ascii="Lato" w:hAnsi="Lato" w:cstheme="minorHAnsi"/>
          <w:b/>
          <w:iCs/>
          <w:sz w:val="24"/>
          <w:szCs w:val="24"/>
        </w:rPr>
        <w:t>can</w:t>
      </w:r>
      <w:r w:rsidR="007E78FB">
        <w:rPr>
          <w:rFonts w:ascii="Lato" w:hAnsi="Lato" w:cstheme="minorHAnsi"/>
          <w:b/>
          <w:iCs/>
          <w:sz w:val="24"/>
          <w:szCs w:val="24"/>
        </w:rPr>
        <w:t xml:space="preserve"> </w:t>
      </w:r>
      <w:r w:rsidRPr="00E86CF8">
        <w:rPr>
          <w:rFonts w:ascii="Lato" w:hAnsi="Lato" w:cstheme="minorHAnsi"/>
          <w:b/>
          <w:iCs/>
          <w:sz w:val="24"/>
          <w:szCs w:val="24"/>
        </w:rPr>
        <w:t>find</w:t>
      </w:r>
      <w:r w:rsidR="007E78FB">
        <w:rPr>
          <w:rFonts w:ascii="Lato" w:hAnsi="Lato" w:cstheme="minorHAnsi"/>
          <w:b/>
          <w:iCs/>
          <w:sz w:val="24"/>
          <w:szCs w:val="24"/>
        </w:rPr>
        <w:t xml:space="preserve"> </w:t>
      </w:r>
      <w:r w:rsidRPr="00E86CF8">
        <w:rPr>
          <w:rFonts w:ascii="Lato" w:hAnsi="Lato" w:cstheme="minorHAnsi"/>
          <w:b/>
          <w:iCs/>
          <w:sz w:val="24"/>
          <w:szCs w:val="24"/>
        </w:rPr>
        <w:t>out</w:t>
      </w:r>
      <w:r w:rsidR="007E78FB">
        <w:rPr>
          <w:rFonts w:ascii="Lato" w:hAnsi="Lato" w:cstheme="minorHAnsi"/>
          <w:b/>
          <w:iCs/>
          <w:sz w:val="24"/>
          <w:szCs w:val="24"/>
        </w:rPr>
        <w:t xml:space="preserve"> </w:t>
      </w:r>
      <w:r w:rsidRPr="00E86CF8">
        <w:rPr>
          <w:rFonts w:ascii="Lato" w:hAnsi="Lato" w:cstheme="minorHAnsi"/>
          <w:b/>
          <w:iCs/>
          <w:sz w:val="24"/>
          <w:szCs w:val="24"/>
        </w:rPr>
        <w:t>more</w:t>
      </w:r>
      <w:r w:rsidR="007E78FB">
        <w:rPr>
          <w:rFonts w:ascii="Lato" w:hAnsi="Lato" w:cstheme="minorHAnsi"/>
          <w:b/>
          <w:iCs/>
          <w:sz w:val="24"/>
          <w:szCs w:val="24"/>
        </w:rPr>
        <w:t xml:space="preserve"> </w:t>
      </w:r>
      <w:r w:rsidRPr="00E86CF8">
        <w:rPr>
          <w:rFonts w:ascii="Lato" w:hAnsi="Lato" w:cstheme="minorHAnsi"/>
          <w:b/>
          <w:iCs/>
          <w:sz w:val="24"/>
          <w:szCs w:val="24"/>
        </w:rPr>
        <w:t>information</w:t>
      </w:r>
      <w:r w:rsidR="007E78FB">
        <w:rPr>
          <w:rFonts w:ascii="Lato" w:hAnsi="Lato" w:cstheme="minorHAnsi"/>
          <w:b/>
          <w:iCs/>
          <w:sz w:val="24"/>
          <w:szCs w:val="24"/>
        </w:rPr>
        <w:t xml:space="preserve"> </w:t>
      </w:r>
      <w:r w:rsidRPr="00E86CF8">
        <w:rPr>
          <w:rFonts w:ascii="Lato" w:hAnsi="Lato" w:cstheme="minorHAnsi"/>
          <w:b/>
          <w:iCs/>
          <w:sz w:val="24"/>
          <w:szCs w:val="24"/>
        </w:rPr>
        <w:t>about</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Trust</w:t>
      </w:r>
      <w:r w:rsidR="007E78FB">
        <w:rPr>
          <w:rFonts w:ascii="Lato" w:hAnsi="Lato" w:cstheme="minorHAnsi"/>
          <w:b/>
          <w:iCs/>
          <w:sz w:val="24"/>
          <w:szCs w:val="24"/>
        </w:rPr>
        <w:t xml:space="preserve"> </w:t>
      </w:r>
      <w:r w:rsidRPr="00E86CF8">
        <w:rPr>
          <w:rFonts w:ascii="Lato" w:hAnsi="Lato" w:cstheme="minorHAnsi"/>
          <w:b/>
          <w:iCs/>
          <w:sz w:val="24"/>
          <w:szCs w:val="24"/>
        </w:rPr>
        <w:t>on</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website:</w:t>
      </w:r>
    </w:p>
    <w:p w14:paraId="4C2DC7ED" w14:textId="62821296" w:rsidR="00CB19FA" w:rsidRPr="00E86CF8" w:rsidRDefault="00CB19FA" w:rsidP="00CB19FA">
      <w:pPr>
        <w:jc w:val="center"/>
        <w:rPr>
          <w:rFonts w:ascii="Lato" w:hAnsi="Lato" w:cstheme="minorHAnsi"/>
          <w:b/>
          <w:iCs/>
          <w:sz w:val="24"/>
          <w:szCs w:val="24"/>
        </w:rPr>
      </w:pPr>
      <w:hyperlink r:id="rId23" w:history="1">
        <w:r w:rsidRPr="00E86CF8">
          <w:rPr>
            <w:rStyle w:val="Hyperlink"/>
            <w:rFonts w:ascii="Lato" w:hAnsi="Lato" w:cstheme="minorHAnsi"/>
            <w:b/>
            <w:iCs/>
            <w:sz w:val="24"/>
            <w:szCs w:val="24"/>
          </w:rPr>
          <w:t>https://tct-academies.org/</w:t>
        </w:r>
      </w:hyperlink>
    </w:p>
    <w:p w14:paraId="0759EF00"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50322767"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044F3807" w14:textId="4059874D" w:rsidR="00A35CBF" w:rsidRPr="00A35CBF" w:rsidRDefault="00FA3342" w:rsidP="00FA3342">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sidR="00A35CBF" w:rsidRPr="00A35CBF">
        <w:rPr>
          <w:rFonts w:ascii="Lato" w:eastAsia="Calibri" w:hAnsi="Lato" w:cstheme="minorHAnsi"/>
          <w:color w:val="000000"/>
          <w:kern w:val="0"/>
          <w:sz w:val="32"/>
          <w:szCs w:val="32"/>
          <w:lang w:eastAsia="en-GB"/>
          <w14:ligatures w14:val="none"/>
        </w:rPr>
        <w:lastRenderedPageBreak/>
        <w:t>What</w:t>
      </w:r>
      <w:r w:rsidR="007E78FB">
        <w:rPr>
          <w:rFonts w:ascii="Lato" w:eastAsia="Calibri" w:hAnsi="Lato" w:cstheme="minorHAnsi"/>
          <w:color w:val="000000"/>
          <w:kern w:val="0"/>
          <w:sz w:val="32"/>
          <w:szCs w:val="32"/>
          <w:lang w:eastAsia="en-GB"/>
          <w14:ligatures w14:val="none"/>
        </w:rPr>
        <w:t xml:space="preserve"> </w:t>
      </w:r>
      <w:r w:rsidR="00724A9C">
        <w:rPr>
          <w:rFonts w:ascii="Lato" w:eastAsia="Calibri" w:hAnsi="Lato" w:cstheme="minorHAnsi"/>
          <w:color w:val="000000"/>
          <w:kern w:val="0"/>
          <w:sz w:val="32"/>
          <w:szCs w:val="32"/>
          <w:lang w:eastAsia="en-GB"/>
          <w14:ligatures w14:val="none"/>
        </w:rPr>
        <w:t>w</w:t>
      </w:r>
      <w:r w:rsidR="00A35CBF" w:rsidRPr="00A35CBF">
        <w:rPr>
          <w:rFonts w:ascii="Lato" w:eastAsia="Calibri" w:hAnsi="Lato" w:cstheme="minorHAnsi"/>
          <w:color w:val="000000"/>
          <w:kern w:val="0"/>
          <w:sz w:val="32"/>
          <w:szCs w:val="32"/>
          <w:lang w:eastAsia="en-GB"/>
          <w14:ligatures w14:val="none"/>
        </w:rPr>
        <w:t>ill</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I</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be</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doing?</w:t>
      </w:r>
    </w:p>
    <w:p w14:paraId="1160D07A" w14:textId="3A242896" w:rsidR="00743B17" w:rsidRPr="0021282A" w:rsidRDefault="00A35CBF" w:rsidP="0021282A">
      <w:pPr>
        <w:spacing w:after="100" w:afterAutospacing="1"/>
        <w:jc w:val="center"/>
        <w:rPr>
          <w:rFonts w:ascii="Lato" w:eastAsia="Calibri" w:hAnsi="Lato" w:cstheme="minorHAnsi"/>
          <w:color w:val="000000"/>
          <w:kern w:val="0"/>
          <w:sz w:val="32"/>
          <w:szCs w:val="32"/>
          <w:lang w:eastAsia="en-GB"/>
          <w14:ligatures w14:val="none"/>
        </w:rPr>
      </w:pPr>
      <w:r w:rsidRPr="00027195">
        <w:rPr>
          <w:rFonts w:ascii="Lato" w:eastAsia="Calibri" w:hAnsi="Lato" w:cstheme="minorHAnsi"/>
          <w:color w:val="000000"/>
          <w:kern w:val="0"/>
          <w:sz w:val="32"/>
          <w:szCs w:val="32"/>
          <w:lang w:eastAsia="en-GB"/>
          <w14:ligatures w14:val="none"/>
        </w:rPr>
        <w:t>Job</w:t>
      </w:r>
      <w:r w:rsidR="007E78FB">
        <w:rPr>
          <w:rFonts w:ascii="Lato" w:eastAsia="Calibri" w:hAnsi="Lato" w:cstheme="minorHAnsi"/>
          <w:color w:val="000000"/>
          <w:kern w:val="0"/>
          <w:sz w:val="32"/>
          <w:szCs w:val="32"/>
          <w:lang w:eastAsia="en-GB"/>
          <w14:ligatures w14:val="none"/>
        </w:rPr>
        <w:t xml:space="preserve"> </w:t>
      </w:r>
      <w:r w:rsidR="00E22486">
        <w:rPr>
          <w:rFonts w:ascii="Lato" w:eastAsia="Calibri" w:hAnsi="Lato" w:cstheme="minorHAnsi"/>
          <w:color w:val="000000"/>
          <w:kern w:val="0"/>
          <w:sz w:val="32"/>
          <w:szCs w:val="32"/>
          <w:lang w:eastAsia="en-GB"/>
          <w14:ligatures w14:val="none"/>
        </w:rPr>
        <w:t>D</w:t>
      </w:r>
      <w:r w:rsidRPr="00027195">
        <w:rPr>
          <w:rFonts w:ascii="Lato" w:eastAsia="Calibri" w:hAnsi="Lato" w:cstheme="minorHAnsi"/>
          <w:color w:val="000000"/>
          <w:kern w:val="0"/>
          <w:sz w:val="32"/>
          <w:szCs w:val="32"/>
          <w:lang w:eastAsia="en-GB"/>
          <w14:ligatures w14:val="none"/>
        </w:rPr>
        <w:t>escription</w:t>
      </w:r>
      <w:r w:rsidR="007E78FB">
        <w:rPr>
          <w:rFonts w:ascii="Lato" w:eastAsia="Calibri" w:hAnsi="Lato" w:cstheme="minorHAnsi"/>
          <w:color w:val="000000"/>
          <w:kern w:val="0"/>
          <w:sz w:val="32"/>
          <w:szCs w:val="32"/>
          <w:lang w:eastAsia="en-GB"/>
          <w14:ligatures w14:val="none"/>
        </w:rPr>
        <w:t xml:space="preserve"> </w:t>
      </w:r>
      <w:r w:rsidRPr="00027195">
        <w:rPr>
          <w:rFonts w:ascii="Lato" w:eastAsia="Calibri" w:hAnsi="Lato" w:cstheme="minorHAnsi"/>
          <w:color w:val="000000"/>
          <w:kern w:val="0"/>
          <w:sz w:val="32"/>
          <w:szCs w:val="32"/>
          <w:lang w:eastAsia="en-GB"/>
          <w14:ligatures w14:val="none"/>
        </w:rPr>
        <w:t>and</w:t>
      </w:r>
      <w:r w:rsidR="007E78FB">
        <w:rPr>
          <w:rFonts w:ascii="Lato" w:eastAsia="Calibri" w:hAnsi="Lato" w:cstheme="minorHAnsi"/>
          <w:color w:val="000000"/>
          <w:kern w:val="0"/>
          <w:sz w:val="32"/>
          <w:szCs w:val="32"/>
          <w:lang w:eastAsia="en-GB"/>
          <w14:ligatures w14:val="none"/>
        </w:rPr>
        <w:t xml:space="preserve"> </w:t>
      </w:r>
      <w:r w:rsidR="00E22486">
        <w:rPr>
          <w:rFonts w:ascii="Lato" w:eastAsia="Calibri" w:hAnsi="Lato" w:cstheme="minorHAnsi"/>
          <w:color w:val="000000"/>
          <w:kern w:val="0"/>
          <w:sz w:val="32"/>
          <w:szCs w:val="32"/>
          <w:lang w:eastAsia="en-GB"/>
          <w14:ligatures w14:val="none"/>
        </w:rPr>
        <w:t>D</w:t>
      </w:r>
      <w:r w:rsidRPr="00027195">
        <w:rPr>
          <w:rFonts w:ascii="Lato" w:eastAsia="Calibri" w:hAnsi="Lato" w:cstheme="minorHAnsi"/>
          <w:color w:val="000000"/>
          <w:kern w:val="0"/>
          <w:sz w:val="32"/>
          <w:szCs w:val="32"/>
          <w:lang w:eastAsia="en-GB"/>
          <w14:ligatures w14:val="none"/>
        </w:rPr>
        <w:t>etails</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193"/>
      </w:tblGrid>
      <w:tr w:rsidR="00743B17" w14:paraId="0752C720" w14:textId="77777777" w:rsidTr="0007545A">
        <w:tc>
          <w:tcPr>
            <w:tcW w:w="2253" w:type="dxa"/>
          </w:tcPr>
          <w:p w14:paraId="4C961868" w14:textId="218308C9"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Contract:</w:t>
            </w:r>
          </w:p>
        </w:tc>
        <w:tc>
          <w:tcPr>
            <w:tcW w:w="8193" w:type="dxa"/>
          </w:tcPr>
          <w:p w14:paraId="35332D04" w14:textId="636E7D27"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Latha"/>
                <w:color w:val="000000"/>
              </w:rPr>
              <w:t xml:space="preserve">Full-time, </w:t>
            </w:r>
            <w:r w:rsidRPr="0009107C">
              <w:rPr>
                <w:rFonts w:ascii="Lato" w:eastAsia="Calibri" w:hAnsi="Lato" w:cs="Latha"/>
                <w:color w:val="000000" w:themeColor="text1"/>
              </w:rPr>
              <w:t>permanent</w:t>
            </w:r>
          </w:p>
        </w:tc>
      </w:tr>
      <w:tr w:rsidR="00743B17" w14:paraId="2CA53313" w14:textId="77777777" w:rsidTr="0007545A">
        <w:tc>
          <w:tcPr>
            <w:tcW w:w="2253" w:type="dxa"/>
          </w:tcPr>
          <w:p w14:paraId="0DADD3D8" w14:textId="0CAA7443"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Salary:</w:t>
            </w:r>
          </w:p>
        </w:tc>
        <w:tc>
          <w:tcPr>
            <w:tcW w:w="8193" w:type="dxa"/>
          </w:tcPr>
          <w:p w14:paraId="60A4C84E" w14:textId="13623B40" w:rsidR="00743B17" w:rsidRPr="0009107C" w:rsidRDefault="001B616B" w:rsidP="00A35CBF">
            <w:pPr>
              <w:spacing w:after="5" w:line="250" w:lineRule="auto"/>
              <w:jc w:val="both"/>
              <w:rPr>
                <w:rFonts w:ascii="Lato" w:eastAsia="Calibri" w:hAnsi="Lato" w:cstheme="minorHAnsi"/>
                <w:bCs/>
                <w:color w:val="000000"/>
              </w:rPr>
            </w:pPr>
            <w:r>
              <w:rPr>
                <w:rStyle w:val="normaltextrun"/>
                <w:rFonts w:ascii="Lato" w:hAnsi="Lato" w:cs="Segoe UI"/>
                <w:color w:val="000000"/>
              </w:rPr>
              <w:t>TCT1-14  (£37,870–£56,154)</w:t>
            </w:r>
            <w:r>
              <w:rPr>
                <w:rStyle w:val="eop"/>
                <w:rFonts w:ascii="Lato" w:hAnsi="Lato" w:cs="Segoe UI"/>
                <w:color w:val="000000"/>
              </w:rPr>
              <w:t> </w:t>
            </w:r>
          </w:p>
        </w:tc>
      </w:tr>
      <w:tr w:rsidR="00743B17" w14:paraId="731380A4" w14:textId="77777777" w:rsidTr="0007545A">
        <w:tc>
          <w:tcPr>
            <w:tcW w:w="2253" w:type="dxa"/>
          </w:tcPr>
          <w:p w14:paraId="6E0C78DD" w14:textId="033BF487"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Location:</w:t>
            </w:r>
          </w:p>
        </w:tc>
        <w:tc>
          <w:tcPr>
            <w:tcW w:w="8193" w:type="dxa"/>
          </w:tcPr>
          <w:p w14:paraId="6F85978A" w14:textId="55DFC2D4"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theme="minorHAnsi"/>
                <w:bCs/>
                <w:color w:val="000000"/>
              </w:rPr>
              <w:t>The Quest Academy</w:t>
            </w:r>
          </w:p>
        </w:tc>
      </w:tr>
      <w:tr w:rsidR="00743B17" w14:paraId="02710C86" w14:textId="77777777" w:rsidTr="0007545A">
        <w:tc>
          <w:tcPr>
            <w:tcW w:w="2253" w:type="dxa"/>
          </w:tcPr>
          <w:p w14:paraId="4E3B08FD" w14:textId="1AB23629"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Reporting</w:t>
            </w:r>
            <w:r w:rsidR="007E78FB">
              <w:rPr>
                <w:rFonts w:ascii="Lato" w:eastAsia="Calibri" w:hAnsi="Lato" w:cstheme="minorHAnsi"/>
                <w:b/>
                <w:color w:val="000000"/>
              </w:rPr>
              <w:t xml:space="preserve"> </w:t>
            </w:r>
            <w:r>
              <w:rPr>
                <w:rFonts w:ascii="Lato" w:eastAsia="Calibri" w:hAnsi="Lato" w:cstheme="minorHAnsi"/>
                <w:b/>
                <w:color w:val="000000"/>
              </w:rPr>
              <w:t>to:</w:t>
            </w:r>
          </w:p>
        </w:tc>
        <w:tc>
          <w:tcPr>
            <w:tcW w:w="8193" w:type="dxa"/>
          </w:tcPr>
          <w:p w14:paraId="49D4C407" w14:textId="39177103" w:rsidR="00743B17" w:rsidRPr="0009107C" w:rsidRDefault="00C61F74" w:rsidP="00A35CBF">
            <w:pPr>
              <w:spacing w:after="5" w:line="250" w:lineRule="auto"/>
              <w:jc w:val="both"/>
              <w:rPr>
                <w:rFonts w:ascii="Lato" w:eastAsia="Calibri" w:hAnsi="Lato" w:cstheme="minorHAnsi"/>
                <w:bCs/>
                <w:color w:val="000000"/>
              </w:rPr>
            </w:pPr>
            <w:r>
              <w:rPr>
                <w:rFonts w:ascii="Lato" w:eastAsia="Calibri" w:hAnsi="Lato" w:cstheme="minorHAnsi"/>
                <w:bCs/>
                <w:color w:val="000000"/>
              </w:rPr>
              <w:t>C</w:t>
            </w:r>
            <w:r>
              <w:rPr>
                <w:rFonts w:eastAsia="Calibri" w:cstheme="minorHAnsi"/>
                <w:bCs/>
              </w:rPr>
              <w:t>oordinator or Team Leader</w:t>
            </w:r>
          </w:p>
        </w:tc>
      </w:tr>
      <w:tr w:rsidR="00743B17" w14:paraId="339F7102" w14:textId="77777777" w:rsidTr="0007545A">
        <w:tc>
          <w:tcPr>
            <w:tcW w:w="2253" w:type="dxa"/>
          </w:tcPr>
          <w:p w14:paraId="45FA2B33" w14:textId="299302A2"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Purpose</w:t>
            </w:r>
            <w:r w:rsidR="007E78FB">
              <w:rPr>
                <w:rFonts w:ascii="Lato" w:eastAsia="Calibri" w:hAnsi="Lato" w:cstheme="minorHAnsi"/>
                <w:b/>
                <w:color w:val="000000"/>
              </w:rPr>
              <w:t xml:space="preserve"> </w:t>
            </w:r>
            <w:r>
              <w:rPr>
                <w:rFonts w:ascii="Lato" w:eastAsia="Calibri" w:hAnsi="Lato" w:cstheme="minorHAnsi"/>
                <w:b/>
                <w:color w:val="000000"/>
              </w:rPr>
              <w:t>of</w:t>
            </w:r>
            <w:r w:rsidR="007E78FB">
              <w:rPr>
                <w:rFonts w:ascii="Lato" w:eastAsia="Calibri" w:hAnsi="Lato" w:cstheme="minorHAnsi"/>
                <w:b/>
                <w:color w:val="000000"/>
              </w:rPr>
              <w:t xml:space="preserve"> </w:t>
            </w:r>
            <w:r>
              <w:rPr>
                <w:rFonts w:ascii="Lato" w:eastAsia="Calibri" w:hAnsi="Lato" w:cstheme="minorHAnsi"/>
                <w:b/>
                <w:color w:val="000000"/>
              </w:rPr>
              <w:t>the</w:t>
            </w:r>
            <w:r w:rsidR="007E78FB">
              <w:rPr>
                <w:rFonts w:ascii="Lato" w:eastAsia="Calibri" w:hAnsi="Lato" w:cstheme="minorHAnsi"/>
                <w:b/>
                <w:color w:val="000000"/>
              </w:rPr>
              <w:t xml:space="preserve"> </w:t>
            </w:r>
            <w:r>
              <w:rPr>
                <w:rFonts w:ascii="Lato" w:eastAsia="Calibri" w:hAnsi="Lato" w:cstheme="minorHAnsi"/>
                <w:b/>
                <w:color w:val="000000"/>
              </w:rPr>
              <w:t>Post:</w:t>
            </w:r>
          </w:p>
        </w:tc>
        <w:tc>
          <w:tcPr>
            <w:tcW w:w="8193" w:type="dxa"/>
          </w:tcPr>
          <w:p w14:paraId="2A1744A2" w14:textId="77777777" w:rsidR="00117B82" w:rsidRPr="00782496" w:rsidRDefault="00117B82" w:rsidP="00117B82">
            <w:pPr>
              <w:spacing w:after="5" w:line="250" w:lineRule="auto"/>
              <w:ind w:left="19"/>
              <w:rPr>
                <w:rFonts w:ascii="Lato" w:eastAsia="Calibri" w:hAnsi="Lato" w:cs="Arial"/>
                <w:color w:val="000000"/>
              </w:rPr>
            </w:pPr>
            <w:r w:rsidRPr="00782496">
              <w:rPr>
                <w:rFonts w:ascii="Lato" w:eastAsia="Calibri" w:hAnsi="Lato" w:cs="Arial"/>
                <w:color w:val="000000"/>
              </w:rPr>
              <w:t xml:space="preserve">Ensuring that the areas of Academy life for which I am responsible contribute to outcomes above expectations for all Academy students, especially in the standards they attain and the progress and achievement they make. </w:t>
            </w:r>
          </w:p>
          <w:p w14:paraId="59B0C94D" w14:textId="77777777" w:rsidR="00117B82" w:rsidRPr="00782496" w:rsidRDefault="00117B82" w:rsidP="00117B82">
            <w:pPr>
              <w:tabs>
                <w:tab w:val="left" w:pos="2835"/>
              </w:tabs>
              <w:spacing w:after="5" w:line="250" w:lineRule="auto"/>
              <w:ind w:left="2835" w:hanging="2880"/>
              <w:rPr>
                <w:rFonts w:ascii="Lato" w:eastAsia="Calibri" w:hAnsi="Lato" w:cs="Arial"/>
                <w:color w:val="000000"/>
              </w:rPr>
            </w:pPr>
          </w:p>
          <w:p w14:paraId="6E276FA1" w14:textId="77777777" w:rsidR="00117B82" w:rsidRDefault="00117B82" w:rsidP="00117B82">
            <w:pPr>
              <w:spacing w:after="5" w:line="250" w:lineRule="auto"/>
              <w:jc w:val="both"/>
              <w:rPr>
                <w:rFonts w:ascii="Lato" w:hAnsi="Lato"/>
              </w:rPr>
            </w:pPr>
            <w:r w:rsidRPr="00782496">
              <w:rPr>
                <w:rFonts w:ascii="Lato" w:eastAsia="Calibri" w:hAnsi="Lato" w:cs="Arial"/>
                <w:color w:val="000000"/>
              </w:rPr>
              <w:t>Understanding, operating and developing the ethos of the Academy so that it becomes a centre of excellence where mutual respect, tolerance, care and support are evidenced in all of the Academy’s activities and that this in turn ensures that everybody takes pride in all aspects of the Academy’s work</w:t>
            </w:r>
          </w:p>
          <w:p w14:paraId="2958180D" w14:textId="651E5050" w:rsidR="00743B17" w:rsidRPr="0009107C" w:rsidRDefault="00743B17" w:rsidP="00A35CBF">
            <w:pPr>
              <w:spacing w:after="5" w:line="250" w:lineRule="auto"/>
              <w:jc w:val="both"/>
              <w:rPr>
                <w:rFonts w:ascii="Lato" w:eastAsia="Calibri" w:hAnsi="Lato" w:cstheme="minorHAnsi"/>
                <w:bCs/>
                <w:color w:val="000000"/>
              </w:rPr>
            </w:pPr>
          </w:p>
        </w:tc>
      </w:tr>
    </w:tbl>
    <w:p w14:paraId="18320082" w14:textId="7E0BC344" w:rsidR="00FF08D2" w:rsidRPr="0009107C" w:rsidRDefault="00E86CF8" w:rsidP="0009107C">
      <w:pPr>
        <w:tabs>
          <w:tab w:val="left" w:pos="4253"/>
        </w:tabs>
        <w:spacing w:after="5" w:line="250" w:lineRule="auto"/>
        <w:jc w:val="both"/>
        <w:rPr>
          <w:rFonts w:ascii="Lato" w:hAnsi="Lato" w:cs="Latha"/>
        </w:rPr>
      </w:pPr>
      <w:r w:rsidRPr="0007545A">
        <w:rPr>
          <w:rFonts w:ascii="Lato" w:eastAsia="Calibri" w:hAnsi="Lato" w:cstheme="minorHAnsi"/>
          <w:bCs/>
          <w:color w:val="000000"/>
          <w:kern w:val="0"/>
          <w:lang w:eastAsia="en-GB"/>
          <w14:ligatures w14:val="none"/>
        </w:rPr>
        <w:t>Main</w:t>
      </w:r>
      <w:r w:rsidR="007E78FB">
        <w:rPr>
          <w:rFonts w:ascii="Lato" w:eastAsia="Calibri" w:hAnsi="Lato" w:cstheme="minorHAnsi"/>
          <w:bCs/>
          <w:color w:val="000000"/>
          <w:kern w:val="0"/>
          <w:lang w:eastAsia="en-GB"/>
          <w14:ligatures w14:val="none"/>
        </w:rPr>
        <w:t xml:space="preserve"> </w:t>
      </w:r>
      <w:r w:rsidR="000C5E2F" w:rsidRPr="0007545A">
        <w:rPr>
          <w:rFonts w:ascii="Lato" w:eastAsia="Calibri" w:hAnsi="Lato" w:cstheme="minorHAnsi"/>
          <w:bCs/>
          <w:color w:val="000000"/>
          <w:kern w:val="0"/>
          <w:lang w:eastAsia="en-GB"/>
          <w14:ligatures w14:val="none"/>
        </w:rPr>
        <w:t>Responsibilities</w:t>
      </w:r>
      <w:r w:rsidR="0009107C">
        <w:rPr>
          <w:rFonts w:ascii="Lato" w:eastAsia="Calibri" w:hAnsi="Lato" w:cstheme="minorHAnsi"/>
          <w:bCs/>
          <w:color w:val="000000"/>
          <w:kern w:val="0"/>
          <w:lang w:eastAsia="en-GB"/>
          <w14:ligatures w14:val="none"/>
        </w:rPr>
        <w:t xml:space="preserve">: </w:t>
      </w:r>
    </w:p>
    <w:tbl>
      <w:tblPr>
        <w:tblStyle w:val="TableGrid"/>
        <w:tblW w:w="0" w:type="auto"/>
        <w:tblInd w:w="-8" w:type="dxa"/>
        <w:tblLook w:val="04A0" w:firstRow="1" w:lastRow="0" w:firstColumn="1" w:lastColumn="0" w:noHBand="0" w:noVBand="1"/>
      </w:tblPr>
      <w:tblGrid>
        <w:gridCol w:w="429"/>
        <w:gridCol w:w="2551"/>
        <w:gridCol w:w="7476"/>
      </w:tblGrid>
      <w:tr w:rsidR="0009107C" w:rsidRPr="0009107C" w14:paraId="4D775656" w14:textId="77777777">
        <w:tc>
          <w:tcPr>
            <w:tcW w:w="429" w:type="dxa"/>
          </w:tcPr>
          <w:p w14:paraId="16B6A805"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1</w:t>
            </w:r>
          </w:p>
        </w:tc>
        <w:tc>
          <w:tcPr>
            <w:tcW w:w="2551" w:type="dxa"/>
          </w:tcPr>
          <w:p w14:paraId="78589750" w14:textId="2809D670" w:rsidR="0009107C" w:rsidRPr="001B616B" w:rsidRDefault="00400FB3" w:rsidP="0009107C">
            <w:pPr>
              <w:spacing w:after="100" w:afterAutospacing="1"/>
              <w:jc w:val="both"/>
              <w:rPr>
                <w:rFonts w:ascii="Lato" w:eastAsiaTheme="minorHAnsi" w:hAnsi="Lato" w:cs="Calibri"/>
                <w:b/>
                <w:bCs/>
                <w:kern w:val="2"/>
                <w:lang w:eastAsia="en-US"/>
                <w14:ligatures w14:val="standardContextual"/>
              </w:rPr>
            </w:pPr>
            <w:r w:rsidRPr="001B616B">
              <w:rPr>
                <w:rFonts w:ascii="Lato" w:eastAsiaTheme="minorHAnsi" w:hAnsi="Lato" w:cs="Calibri"/>
                <w:b/>
                <w:bCs/>
                <w:kern w:val="2"/>
                <w:lang w:eastAsia="en-US"/>
                <w14:ligatures w14:val="standardContextual"/>
              </w:rPr>
              <w:t>Teaching and Learning</w:t>
            </w:r>
          </w:p>
          <w:p w14:paraId="79B1CD8C" w14:textId="77777777" w:rsidR="0009107C" w:rsidRPr="001B616B"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62DC809C" w14:textId="4F30BE3E" w:rsidR="00400FB3" w:rsidRPr="001B616B" w:rsidRDefault="00400FB3" w:rsidP="001B616B">
            <w:pPr>
              <w:numPr>
                <w:ilvl w:val="0"/>
                <w:numId w:val="38"/>
              </w:numPr>
              <w:tabs>
                <w:tab w:val="clear" w:pos="720"/>
                <w:tab w:val="num" w:pos="360"/>
              </w:tabs>
              <w:ind w:left="313"/>
              <w:jc w:val="both"/>
              <w:rPr>
                <w:rFonts w:ascii="Lato" w:hAnsi="Lato" w:cs="Calibri"/>
              </w:rPr>
            </w:pPr>
            <w:r w:rsidRPr="001B616B">
              <w:rPr>
                <w:rFonts w:ascii="Lato" w:hAnsi="Lato" w:cs="Calibri"/>
              </w:rPr>
              <w:t xml:space="preserve">Plan and deliver outstanding lessons in </w:t>
            </w:r>
            <w:r w:rsidR="009D4EDD">
              <w:rPr>
                <w:rFonts w:ascii="Lato" w:hAnsi="Lato" w:cs="Calibri"/>
              </w:rPr>
              <w:t>PE</w:t>
            </w:r>
            <w:r w:rsidRPr="001B616B">
              <w:rPr>
                <w:rFonts w:ascii="Lato" w:hAnsi="Lato" w:cs="Calibri"/>
              </w:rPr>
              <w:t xml:space="preserve"> across KS3, KS4 and KS5 that challenge and inspire learners of all abilities.</w:t>
            </w:r>
          </w:p>
          <w:p w14:paraId="403EBD0F" w14:textId="77777777" w:rsidR="00400FB3" w:rsidRPr="001B616B" w:rsidRDefault="00400FB3" w:rsidP="001B616B">
            <w:pPr>
              <w:numPr>
                <w:ilvl w:val="0"/>
                <w:numId w:val="38"/>
              </w:numPr>
              <w:tabs>
                <w:tab w:val="clear" w:pos="720"/>
                <w:tab w:val="num" w:pos="360"/>
              </w:tabs>
              <w:ind w:left="313"/>
              <w:jc w:val="both"/>
              <w:rPr>
                <w:rFonts w:ascii="Lato" w:hAnsi="Lato" w:cs="Calibri"/>
              </w:rPr>
            </w:pPr>
            <w:r w:rsidRPr="001B616B">
              <w:rPr>
                <w:rFonts w:ascii="Lato" w:hAnsi="Lato" w:cs="Calibri"/>
              </w:rPr>
              <w:t>Exude a passion for languages that is evident in day-to-day classroom practice and motivates students to engage with the subject.</w:t>
            </w:r>
          </w:p>
          <w:p w14:paraId="41E7C0DD" w14:textId="77777777" w:rsidR="00400FB3" w:rsidRPr="001B616B" w:rsidRDefault="00400FB3" w:rsidP="001B616B">
            <w:pPr>
              <w:numPr>
                <w:ilvl w:val="0"/>
                <w:numId w:val="38"/>
              </w:numPr>
              <w:tabs>
                <w:tab w:val="clear" w:pos="720"/>
                <w:tab w:val="num" w:pos="360"/>
              </w:tabs>
              <w:ind w:left="313"/>
              <w:jc w:val="both"/>
              <w:rPr>
                <w:rFonts w:ascii="Lato" w:hAnsi="Lato" w:cs="Calibri"/>
              </w:rPr>
            </w:pPr>
            <w:r w:rsidRPr="001B616B">
              <w:rPr>
                <w:rFonts w:ascii="Lato" w:hAnsi="Lato" w:cs="Calibri"/>
              </w:rPr>
              <w:t>Use a range of teaching strategies to meet the needs of all learners, applying the Academy's behaviour policy with consistency and Unconditional Positive Regard.</w:t>
            </w:r>
          </w:p>
          <w:p w14:paraId="72DEC502" w14:textId="77777777" w:rsidR="00400FB3" w:rsidRPr="001B616B" w:rsidRDefault="00400FB3" w:rsidP="001B616B">
            <w:pPr>
              <w:numPr>
                <w:ilvl w:val="0"/>
                <w:numId w:val="38"/>
              </w:numPr>
              <w:tabs>
                <w:tab w:val="clear" w:pos="720"/>
                <w:tab w:val="num" w:pos="360"/>
              </w:tabs>
              <w:ind w:left="313"/>
              <w:jc w:val="both"/>
              <w:rPr>
                <w:rFonts w:ascii="Lato" w:hAnsi="Lato" w:cs="Calibri"/>
              </w:rPr>
            </w:pPr>
            <w:r w:rsidRPr="001B616B">
              <w:rPr>
                <w:rFonts w:ascii="Lato" w:hAnsi="Lato" w:cs="Calibri"/>
              </w:rPr>
              <w:t>Set regular, purposeful home learning that consolidates classroom learning and builds students' independent study habits.</w:t>
            </w:r>
          </w:p>
          <w:p w14:paraId="6738DF0D" w14:textId="77777777" w:rsidR="00400FB3" w:rsidRPr="001B616B" w:rsidRDefault="00400FB3" w:rsidP="001B616B">
            <w:pPr>
              <w:numPr>
                <w:ilvl w:val="0"/>
                <w:numId w:val="38"/>
              </w:numPr>
              <w:tabs>
                <w:tab w:val="clear" w:pos="720"/>
                <w:tab w:val="num" w:pos="360"/>
              </w:tabs>
              <w:ind w:left="313"/>
              <w:jc w:val="both"/>
              <w:rPr>
                <w:rFonts w:ascii="Lato" w:hAnsi="Lato" w:cs="Calibri"/>
              </w:rPr>
            </w:pPr>
            <w:r w:rsidRPr="001B616B">
              <w:rPr>
                <w:rFonts w:ascii="Lato" w:hAnsi="Lato" w:cs="Calibri"/>
              </w:rPr>
              <w:t>Apply formative assessment within lessons, adapting teaching in real time to ensure all students make progress.</w:t>
            </w:r>
          </w:p>
          <w:p w14:paraId="0BD1E359" w14:textId="77777777" w:rsidR="00400FB3" w:rsidRPr="001B616B" w:rsidRDefault="00400FB3" w:rsidP="001B616B">
            <w:pPr>
              <w:numPr>
                <w:ilvl w:val="0"/>
                <w:numId w:val="38"/>
              </w:numPr>
              <w:tabs>
                <w:tab w:val="clear" w:pos="720"/>
                <w:tab w:val="num" w:pos="360"/>
              </w:tabs>
              <w:ind w:left="313"/>
              <w:jc w:val="both"/>
              <w:rPr>
                <w:rFonts w:ascii="Lato" w:hAnsi="Lato" w:cs="Calibri"/>
              </w:rPr>
            </w:pPr>
            <w:r w:rsidRPr="001B616B">
              <w:rPr>
                <w:rFonts w:ascii="Lato" w:hAnsi="Lato" w:cs="Calibri"/>
              </w:rPr>
              <w:t>Collaborate with SEND staff and contribute to the implementation of EHCPs and other individual support plans, ensuring all students' needs are met within the classroom.</w:t>
            </w:r>
          </w:p>
          <w:p w14:paraId="4009A7CE" w14:textId="1A878B5E" w:rsidR="0009107C" w:rsidRPr="001B616B" w:rsidRDefault="00400FB3" w:rsidP="001B616B">
            <w:pPr>
              <w:numPr>
                <w:ilvl w:val="0"/>
                <w:numId w:val="38"/>
              </w:numPr>
              <w:tabs>
                <w:tab w:val="clear" w:pos="720"/>
                <w:tab w:val="num" w:pos="360"/>
              </w:tabs>
              <w:ind w:left="313"/>
              <w:jc w:val="both"/>
              <w:rPr>
                <w:rFonts w:ascii="Lato" w:hAnsi="Lato" w:cs="Calibri"/>
              </w:rPr>
            </w:pPr>
            <w:r w:rsidRPr="001B616B">
              <w:rPr>
                <w:rFonts w:ascii="Lato" w:hAnsi="Lato" w:cs="Calibri"/>
              </w:rPr>
              <w:t>[To be confirmed] Fulfil the responsibilities of Form Tutor, supporting students to develop positive learning habits and engage fully with Academy life.</w:t>
            </w:r>
          </w:p>
        </w:tc>
      </w:tr>
      <w:tr w:rsidR="0009107C" w:rsidRPr="0009107C" w14:paraId="6DB858A7" w14:textId="77777777">
        <w:tc>
          <w:tcPr>
            <w:tcW w:w="429" w:type="dxa"/>
          </w:tcPr>
          <w:p w14:paraId="76380C89"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2</w:t>
            </w:r>
          </w:p>
        </w:tc>
        <w:tc>
          <w:tcPr>
            <w:tcW w:w="2551" w:type="dxa"/>
          </w:tcPr>
          <w:p w14:paraId="5F45E82B" w14:textId="49D0811F" w:rsidR="0009107C" w:rsidRPr="001B616B" w:rsidRDefault="00400FB3" w:rsidP="0009107C">
            <w:pPr>
              <w:spacing w:after="100" w:afterAutospacing="1"/>
              <w:jc w:val="both"/>
              <w:rPr>
                <w:rFonts w:ascii="Lato" w:eastAsiaTheme="minorHAnsi" w:hAnsi="Lato" w:cs="Calibri"/>
                <w:b/>
                <w:bCs/>
                <w:kern w:val="2"/>
                <w:lang w:eastAsia="en-US"/>
                <w14:ligatures w14:val="standardContextual"/>
              </w:rPr>
            </w:pPr>
            <w:r w:rsidRPr="001B616B">
              <w:rPr>
                <w:rFonts w:ascii="Lato" w:eastAsiaTheme="minorHAnsi" w:hAnsi="Lato" w:cs="Calibri"/>
                <w:b/>
                <w:bCs/>
                <w:kern w:val="2"/>
                <w:lang w:eastAsia="en-US"/>
                <w14:ligatures w14:val="standardContextual"/>
              </w:rPr>
              <w:t>Curriculum and Subject Knowledge</w:t>
            </w:r>
          </w:p>
          <w:p w14:paraId="17E891F7" w14:textId="77777777" w:rsidR="0009107C" w:rsidRPr="001B616B"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58EA8198" w14:textId="093ED060" w:rsidR="0008399B" w:rsidRPr="001B616B" w:rsidRDefault="0008399B" w:rsidP="001B616B">
            <w:pPr>
              <w:numPr>
                <w:ilvl w:val="0"/>
                <w:numId w:val="35"/>
              </w:numPr>
              <w:ind w:left="313"/>
              <w:jc w:val="both"/>
              <w:rPr>
                <w:rFonts w:ascii="Lato" w:hAnsi="Lato" w:cs="Calibri"/>
              </w:rPr>
            </w:pPr>
            <w:r w:rsidRPr="001B616B">
              <w:rPr>
                <w:rFonts w:ascii="Lato" w:hAnsi="Lato" w:cs="Calibri"/>
              </w:rPr>
              <w:t xml:space="preserve">Maintain thorough, up-to-date knowledge of </w:t>
            </w:r>
            <w:r w:rsidR="00312041">
              <w:rPr>
                <w:rFonts w:ascii="Lato" w:hAnsi="Lato" w:cs="Calibri"/>
              </w:rPr>
              <w:t>PE</w:t>
            </w:r>
            <w:r w:rsidRPr="001B616B">
              <w:rPr>
                <w:rFonts w:ascii="Lato" w:hAnsi="Lato" w:cs="Calibri"/>
              </w:rPr>
              <w:t>, including examination specifications across all key stages.</w:t>
            </w:r>
          </w:p>
          <w:p w14:paraId="377A89E6" w14:textId="77777777" w:rsidR="0008399B" w:rsidRPr="001B616B" w:rsidRDefault="0008399B" w:rsidP="001B616B">
            <w:pPr>
              <w:numPr>
                <w:ilvl w:val="0"/>
                <w:numId w:val="35"/>
              </w:numPr>
              <w:ind w:left="313"/>
              <w:jc w:val="both"/>
              <w:rPr>
                <w:rFonts w:ascii="Lato" w:hAnsi="Lato" w:cs="Calibri"/>
              </w:rPr>
            </w:pPr>
            <w:r w:rsidRPr="001B616B">
              <w:rPr>
                <w:rFonts w:ascii="Lato" w:hAnsi="Lato" w:cs="Calibri"/>
              </w:rPr>
              <w:t>Contribute to the planning and review of Schemes of Learning, building vocabulary, grammar and cultural knowledge systematically over time.</w:t>
            </w:r>
          </w:p>
          <w:p w14:paraId="730902AF" w14:textId="77777777" w:rsidR="0008399B" w:rsidRPr="001B616B" w:rsidRDefault="0008399B" w:rsidP="001B616B">
            <w:pPr>
              <w:numPr>
                <w:ilvl w:val="0"/>
                <w:numId w:val="35"/>
              </w:numPr>
              <w:ind w:left="313"/>
              <w:jc w:val="both"/>
              <w:rPr>
                <w:rFonts w:ascii="Lato" w:hAnsi="Lato" w:cs="Calibri"/>
              </w:rPr>
            </w:pPr>
            <w:r w:rsidRPr="001B616B">
              <w:rPr>
                <w:rFonts w:ascii="Lato" w:hAnsi="Lato" w:cs="Calibri"/>
              </w:rPr>
              <w:t>Develop high-quality resources — including knowledge organisers and revision materials — that are accurate, inclusive and challenging.</w:t>
            </w:r>
          </w:p>
          <w:p w14:paraId="513808D9" w14:textId="59A98E76" w:rsidR="0009107C" w:rsidRPr="001B616B" w:rsidRDefault="0008399B" w:rsidP="001B616B">
            <w:pPr>
              <w:numPr>
                <w:ilvl w:val="0"/>
                <w:numId w:val="35"/>
              </w:numPr>
              <w:ind w:left="313"/>
              <w:jc w:val="both"/>
              <w:rPr>
                <w:rFonts w:ascii="Lato" w:eastAsiaTheme="minorHAnsi" w:hAnsi="Lato" w:cs="Calibri"/>
                <w:kern w:val="2"/>
                <w:lang w:eastAsia="en-US"/>
                <w14:ligatures w14:val="standardContextual"/>
              </w:rPr>
            </w:pPr>
            <w:r w:rsidRPr="001B616B">
              <w:rPr>
                <w:rFonts w:ascii="Lato" w:hAnsi="Lato" w:cs="Calibri"/>
              </w:rPr>
              <w:t xml:space="preserve">Enrich the curriculum through trips, cultural visits and events that deepen students' engagement with </w:t>
            </w:r>
            <w:r w:rsidR="00312041">
              <w:rPr>
                <w:rFonts w:ascii="Lato" w:hAnsi="Lato" w:cs="Calibri"/>
              </w:rPr>
              <w:t>Physical Education</w:t>
            </w:r>
            <w:r w:rsidRPr="001B616B">
              <w:rPr>
                <w:rFonts w:ascii="Lato" w:hAnsi="Lato" w:cs="Calibri"/>
              </w:rPr>
              <w:t>.</w:t>
            </w:r>
          </w:p>
        </w:tc>
      </w:tr>
      <w:tr w:rsidR="0009107C" w:rsidRPr="0009107C" w14:paraId="565AAB50" w14:textId="77777777">
        <w:tc>
          <w:tcPr>
            <w:tcW w:w="429" w:type="dxa"/>
          </w:tcPr>
          <w:p w14:paraId="542DE71E"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3</w:t>
            </w:r>
          </w:p>
        </w:tc>
        <w:tc>
          <w:tcPr>
            <w:tcW w:w="2551" w:type="dxa"/>
          </w:tcPr>
          <w:p w14:paraId="00084BD5" w14:textId="4B4FB40B" w:rsidR="0009107C" w:rsidRPr="001B616B" w:rsidRDefault="0008399B" w:rsidP="0009107C">
            <w:pPr>
              <w:spacing w:after="100" w:afterAutospacing="1"/>
              <w:jc w:val="both"/>
              <w:rPr>
                <w:rFonts w:ascii="Lato" w:eastAsiaTheme="minorHAnsi" w:hAnsi="Lato" w:cs="Calibri"/>
                <w:b/>
                <w:bCs/>
                <w:kern w:val="2"/>
                <w:lang w:eastAsia="en-US"/>
                <w14:ligatures w14:val="standardContextual"/>
              </w:rPr>
            </w:pPr>
            <w:r w:rsidRPr="001B616B">
              <w:rPr>
                <w:rFonts w:ascii="Lato" w:eastAsiaTheme="minorHAnsi" w:hAnsi="Lato" w:cs="Calibri"/>
                <w:b/>
                <w:bCs/>
                <w:kern w:val="2"/>
                <w:lang w:eastAsia="en-US"/>
                <w14:ligatures w14:val="standardContextual"/>
              </w:rPr>
              <w:t>Assessment and Outcomes</w:t>
            </w:r>
          </w:p>
          <w:p w14:paraId="5951ED5D" w14:textId="77777777" w:rsidR="0009107C" w:rsidRPr="001B616B"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7FFE7DD4" w14:textId="77777777" w:rsidR="00CD673C" w:rsidRPr="001B616B" w:rsidRDefault="00CD673C" w:rsidP="001B616B">
            <w:pPr>
              <w:numPr>
                <w:ilvl w:val="0"/>
                <w:numId w:val="35"/>
              </w:numPr>
              <w:ind w:left="313"/>
              <w:jc w:val="both"/>
              <w:rPr>
                <w:rFonts w:ascii="Lato" w:hAnsi="Lato" w:cs="Calibri"/>
              </w:rPr>
            </w:pPr>
            <w:r w:rsidRPr="001B616B">
              <w:rPr>
                <w:rFonts w:ascii="Lato" w:hAnsi="Lato" w:cs="Calibri"/>
              </w:rPr>
              <w:t>Track student progress accurately, identifying underperformance early and implementing timely, targeted support.</w:t>
            </w:r>
          </w:p>
          <w:p w14:paraId="612E1AE2" w14:textId="77777777" w:rsidR="00CD673C" w:rsidRPr="001B616B" w:rsidRDefault="00CD673C" w:rsidP="001B616B">
            <w:pPr>
              <w:numPr>
                <w:ilvl w:val="0"/>
                <w:numId w:val="35"/>
              </w:numPr>
              <w:ind w:left="313"/>
              <w:jc w:val="both"/>
              <w:rPr>
                <w:rFonts w:ascii="Lato" w:hAnsi="Lato" w:cs="Calibri"/>
              </w:rPr>
            </w:pPr>
            <w:r w:rsidRPr="001B616B">
              <w:rPr>
                <w:rFonts w:ascii="Lato" w:hAnsi="Lato" w:cs="Calibri"/>
              </w:rPr>
              <w:t>Prepare students thoroughly for internal and external examinations and contribute to the department's Exam Reflection process.</w:t>
            </w:r>
          </w:p>
          <w:p w14:paraId="603B19D3" w14:textId="1ABCCAE8" w:rsidR="0009107C" w:rsidRPr="001B616B" w:rsidRDefault="00CD673C" w:rsidP="001B616B">
            <w:pPr>
              <w:numPr>
                <w:ilvl w:val="0"/>
                <w:numId w:val="35"/>
              </w:numPr>
              <w:ind w:left="313"/>
              <w:jc w:val="both"/>
              <w:rPr>
                <w:rFonts w:ascii="Lato" w:hAnsi="Lato" w:cs="Calibri"/>
              </w:rPr>
            </w:pPr>
            <w:r w:rsidRPr="001B616B">
              <w:rPr>
                <w:rFonts w:ascii="Lato" w:hAnsi="Lato" w:cs="Calibri"/>
              </w:rPr>
              <w:t>Participate in departmental standardisation and moderation to ensure consistency of assessment across the team.</w:t>
            </w:r>
          </w:p>
        </w:tc>
      </w:tr>
      <w:tr w:rsidR="0009107C" w:rsidRPr="0009107C" w14:paraId="63EF90FD" w14:textId="77777777">
        <w:tc>
          <w:tcPr>
            <w:tcW w:w="429" w:type="dxa"/>
          </w:tcPr>
          <w:p w14:paraId="6F6AF8F9"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4</w:t>
            </w:r>
          </w:p>
        </w:tc>
        <w:tc>
          <w:tcPr>
            <w:tcW w:w="2551" w:type="dxa"/>
          </w:tcPr>
          <w:p w14:paraId="75DE4B49" w14:textId="04D56918" w:rsidR="0009107C" w:rsidRPr="001B616B" w:rsidRDefault="003D560B" w:rsidP="0009107C">
            <w:pPr>
              <w:spacing w:after="100" w:afterAutospacing="1"/>
              <w:jc w:val="both"/>
              <w:rPr>
                <w:rFonts w:ascii="Lato" w:eastAsiaTheme="minorHAnsi" w:hAnsi="Lato" w:cs="Calibri"/>
                <w:b/>
                <w:bCs/>
                <w:kern w:val="2"/>
                <w:lang w:eastAsia="en-US"/>
                <w14:ligatures w14:val="standardContextual"/>
              </w:rPr>
            </w:pPr>
            <w:r w:rsidRPr="001B616B">
              <w:rPr>
                <w:rFonts w:ascii="Lato" w:eastAsiaTheme="minorHAnsi" w:hAnsi="Lato" w:cs="Calibri"/>
                <w:b/>
                <w:bCs/>
                <w:kern w:val="2"/>
                <w:lang w:eastAsia="en-US"/>
                <w14:ligatures w14:val="standardContextual"/>
              </w:rPr>
              <w:t>Professional Development</w:t>
            </w:r>
          </w:p>
          <w:p w14:paraId="6BFB1FD6" w14:textId="77777777" w:rsidR="0009107C" w:rsidRPr="001B616B"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7345A390" w14:textId="77777777" w:rsidR="00C44C11" w:rsidRPr="001B616B" w:rsidRDefault="00C44C11" w:rsidP="001B616B">
            <w:pPr>
              <w:numPr>
                <w:ilvl w:val="0"/>
                <w:numId w:val="36"/>
              </w:numPr>
              <w:ind w:left="313"/>
              <w:jc w:val="both"/>
              <w:rPr>
                <w:rFonts w:ascii="Lato" w:hAnsi="Lato" w:cs="Calibri"/>
              </w:rPr>
            </w:pPr>
            <w:r w:rsidRPr="001B616B">
              <w:rPr>
                <w:rFonts w:ascii="Lato" w:hAnsi="Lato" w:cs="Calibri"/>
              </w:rPr>
              <w:t>Engage actively with the Academy's CPD programme, taking ownership of your own development through reflective practice and a bespoke Inquiry Question.</w:t>
            </w:r>
          </w:p>
          <w:p w14:paraId="51A0CDB0" w14:textId="77777777" w:rsidR="00C44C11" w:rsidRPr="001B616B" w:rsidRDefault="00C44C11" w:rsidP="001B616B">
            <w:pPr>
              <w:numPr>
                <w:ilvl w:val="0"/>
                <w:numId w:val="36"/>
              </w:numPr>
              <w:ind w:left="313"/>
              <w:jc w:val="both"/>
              <w:rPr>
                <w:rFonts w:ascii="Lato" w:hAnsi="Lato" w:cs="Calibri"/>
              </w:rPr>
            </w:pPr>
            <w:r w:rsidRPr="001B616B">
              <w:rPr>
                <w:rFonts w:ascii="Lato" w:hAnsi="Lato" w:cs="Calibri"/>
              </w:rPr>
              <w:t>Engage in peer observation and coaching conversations, both as observer and participant, using these to refine practice and share expertise.</w:t>
            </w:r>
          </w:p>
          <w:p w14:paraId="20FFB4E0" w14:textId="77777777" w:rsidR="00C44C11" w:rsidRPr="001B616B" w:rsidRDefault="00C44C11" w:rsidP="001B616B">
            <w:pPr>
              <w:numPr>
                <w:ilvl w:val="0"/>
                <w:numId w:val="36"/>
              </w:numPr>
              <w:ind w:left="313"/>
              <w:jc w:val="both"/>
              <w:rPr>
                <w:rFonts w:ascii="Lato" w:hAnsi="Lato" w:cs="Calibri"/>
              </w:rPr>
            </w:pPr>
            <w:r w:rsidRPr="001B616B">
              <w:rPr>
                <w:rFonts w:ascii="Lato" w:hAnsi="Lato" w:cs="Calibri"/>
              </w:rPr>
              <w:t>Share knowledge, resources and expertise with colleagues, implementing agreed improvements consistently in your classroom.</w:t>
            </w:r>
          </w:p>
          <w:p w14:paraId="7602C940" w14:textId="63EF783E" w:rsidR="0009107C" w:rsidRPr="001B616B" w:rsidRDefault="00C44C11" w:rsidP="001B616B">
            <w:pPr>
              <w:numPr>
                <w:ilvl w:val="0"/>
                <w:numId w:val="36"/>
              </w:numPr>
              <w:ind w:left="313"/>
              <w:jc w:val="both"/>
              <w:rPr>
                <w:rFonts w:ascii="Lato" w:hAnsi="Lato" w:cs="Calibri"/>
              </w:rPr>
            </w:pPr>
            <w:r w:rsidRPr="001B616B">
              <w:rPr>
                <w:rFonts w:ascii="Lato" w:hAnsi="Lato" w:cs="Calibri"/>
              </w:rPr>
              <w:lastRenderedPageBreak/>
              <w:t>Use any gained time to review and refine teaching and learning materials in preparation for the new academic year and to engage in collaborative planning with colleagues.</w:t>
            </w:r>
          </w:p>
        </w:tc>
      </w:tr>
      <w:tr w:rsidR="0009107C" w:rsidRPr="0009107C" w14:paraId="5D99DE29" w14:textId="77777777">
        <w:tc>
          <w:tcPr>
            <w:tcW w:w="429" w:type="dxa"/>
          </w:tcPr>
          <w:p w14:paraId="789A13BF"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lastRenderedPageBreak/>
              <w:t>5</w:t>
            </w:r>
          </w:p>
        </w:tc>
        <w:tc>
          <w:tcPr>
            <w:tcW w:w="2551" w:type="dxa"/>
          </w:tcPr>
          <w:p w14:paraId="49F47E6C" w14:textId="7AE8CD59" w:rsidR="0009107C" w:rsidRPr="001B616B" w:rsidRDefault="00533D0E" w:rsidP="0009107C">
            <w:pPr>
              <w:spacing w:after="100" w:afterAutospacing="1"/>
              <w:jc w:val="both"/>
              <w:rPr>
                <w:rFonts w:ascii="Lato" w:eastAsiaTheme="minorHAnsi" w:hAnsi="Lato" w:cs="Calibri"/>
                <w:b/>
                <w:bCs/>
                <w:kern w:val="2"/>
                <w:lang w:eastAsia="en-US"/>
                <w14:ligatures w14:val="standardContextual"/>
              </w:rPr>
            </w:pPr>
            <w:r w:rsidRPr="001B616B">
              <w:rPr>
                <w:rFonts w:ascii="Lato" w:eastAsiaTheme="minorHAnsi" w:hAnsi="Lato" w:cs="Calibri"/>
                <w:b/>
                <w:bCs/>
                <w:kern w:val="2"/>
                <w:lang w:eastAsia="en-US"/>
                <w14:ligatures w14:val="standardContextual"/>
              </w:rPr>
              <w:t>Professional Standards and Wider Contribution</w:t>
            </w:r>
          </w:p>
          <w:p w14:paraId="43A2CEC6" w14:textId="77777777" w:rsidR="0009107C" w:rsidRPr="001B616B"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27104226" w14:textId="77777777" w:rsidR="00533D0E" w:rsidRPr="001B616B" w:rsidRDefault="00533D0E" w:rsidP="001B616B">
            <w:pPr>
              <w:numPr>
                <w:ilvl w:val="0"/>
                <w:numId w:val="35"/>
              </w:numPr>
              <w:ind w:left="313"/>
              <w:jc w:val="both"/>
              <w:rPr>
                <w:rFonts w:ascii="Lato" w:hAnsi="Lato" w:cs="Calibri"/>
              </w:rPr>
            </w:pPr>
            <w:r w:rsidRPr="001B616B">
              <w:rPr>
                <w:rFonts w:ascii="Lato" w:hAnsi="Lato" w:cs="Calibri"/>
              </w:rPr>
              <w:t>Meet and sustain all eight Teachers' Standards, acting as a positive role model to students in conduct and attitude.</w:t>
            </w:r>
          </w:p>
          <w:p w14:paraId="35C66DAB" w14:textId="77777777" w:rsidR="00533D0E" w:rsidRPr="001B616B" w:rsidRDefault="00533D0E" w:rsidP="001B616B">
            <w:pPr>
              <w:numPr>
                <w:ilvl w:val="0"/>
                <w:numId w:val="35"/>
              </w:numPr>
              <w:ind w:left="313"/>
              <w:jc w:val="both"/>
              <w:rPr>
                <w:rFonts w:ascii="Lato" w:hAnsi="Lato" w:cs="Calibri"/>
              </w:rPr>
            </w:pPr>
            <w:r w:rsidRPr="001B616B">
              <w:rPr>
                <w:rFonts w:ascii="Lato" w:hAnsi="Lato" w:cs="Calibri"/>
              </w:rPr>
              <w:t>Work collaboratively with colleagues and liaise proactively with parents and carers in support of students' progress and welfare.</w:t>
            </w:r>
          </w:p>
          <w:p w14:paraId="186A0600" w14:textId="77777777" w:rsidR="00533D0E" w:rsidRPr="001B616B" w:rsidRDefault="00533D0E" w:rsidP="001B616B">
            <w:pPr>
              <w:numPr>
                <w:ilvl w:val="0"/>
                <w:numId w:val="35"/>
              </w:numPr>
              <w:ind w:left="313"/>
              <w:jc w:val="both"/>
              <w:rPr>
                <w:rFonts w:ascii="Lato" w:hAnsi="Lato" w:cs="Calibri"/>
              </w:rPr>
            </w:pPr>
            <w:r w:rsidRPr="001B616B">
              <w:rPr>
                <w:rFonts w:ascii="Lato" w:hAnsi="Lato" w:cs="Calibri"/>
              </w:rPr>
              <w:t>Contribute to extra-curricular activities, clubs, trips or enrichment provision where possible.</w:t>
            </w:r>
          </w:p>
          <w:p w14:paraId="489D823B" w14:textId="0FD19D26" w:rsidR="0009107C" w:rsidRPr="001B616B" w:rsidRDefault="00533D0E" w:rsidP="001B616B">
            <w:pPr>
              <w:numPr>
                <w:ilvl w:val="0"/>
                <w:numId w:val="35"/>
              </w:numPr>
              <w:ind w:left="313"/>
              <w:jc w:val="both"/>
              <w:rPr>
                <w:rFonts w:ascii="Lato" w:hAnsi="Lato" w:cs="Calibri"/>
              </w:rPr>
            </w:pPr>
            <w:r w:rsidRPr="001B616B">
              <w:rPr>
                <w:rFonts w:ascii="Lato" w:hAnsi="Lato" w:cs="Calibri"/>
              </w:rPr>
              <w:t>Promote and safeguard the welfare of all children and young people, adhering to the Academy's safeguarding policies and reporting concerns promptly in line with the Designated Safeguarding Lead's guidance.</w:t>
            </w:r>
          </w:p>
        </w:tc>
      </w:tr>
    </w:tbl>
    <w:p w14:paraId="0476EB25" w14:textId="77777777" w:rsidR="00312041" w:rsidRDefault="00312041" w:rsidP="0009107C">
      <w:pPr>
        <w:spacing w:after="100" w:afterAutospacing="1" w:line="240" w:lineRule="auto"/>
        <w:jc w:val="both"/>
        <w:rPr>
          <w:rFonts w:ascii="Lato" w:eastAsia="Calibri" w:hAnsi="Lato" w:cstheme="minorHAnsi"/>
          <w:bCs/>
          <w:color w:val="000000"/>
          <w:kern w:val="0"/>
          <w:lang w:eastAsia="en-GB"/>
          <w14:ligatures w14:val="none"/>
        </w:rPr>
      </w:pPr>
    </w:p>
    <w:p w14:paraId="4B32BCFF" w14:textId="77777777" w:rsidR="00FB4E2F" w:rsidRPr="00782496" w:rsidRDefault="00FB4E2F" w:rsidP="00FB4E2F">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p w14:paraId="6A229172" w14:textId="77777777" w:rsidR="00FB4E2F" w:rsidRDefault="00FB4E2F" w:rsidP="0009107C">
      <w:pPr>
        <w:spacing w:after="100" w:afterAutospacing="1" w:line="240" w:lineRule="auto"/>
        <w:jc w:val="both"/>
        <w:rPr>
          <w:rFonts w:ascii="Lato" w:eastAsia="Calibri" w:hAnsi="Lato" w:cstheme="minorHAnsi"/>
          <w:bCs/>
          <w:color w:val="000000"/>
          <w:kern w:val="0"/>
          <w:lang w:eastAsia="en-GB"/>
          <w14:ligatures w14:val="none"/>
        </w:rPr>
      </w:pPr>
    </w:p>
    <w:p w14:paraId="7A6C6D2B" w14:textId="58CB25D3" w:rsidR="00B36026" w:rsidRPr="0009107C" w:rsidRDefault="00FF08D2" w:rsidP="0009107C">
      <w:pPr>
        <w:spacing w:after="100" w:afterAutospacing="1" w:line="240" w:lineRule="auto"/>
        <w:jc w:val="both"/>
        <w:rPr>
          <w:rFonts w:ascii="Lato" w:hAnsi="Lato" w:cs="Calibri"/>
          <w:highlight w:val="yellow"/>
        </w:rPr>
      </w:pP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above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is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not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exhaustive</w:t>
      </w:r>
      <w:r w:rsidR="007E78FB" w:rsidRPr="00930EA2">
        <w:rPr>
          <w:rFonts w:ascii="Lato" w:eastAsia="Calibri" w:hAnsi="Lato" w:cstheme="minorHAnsi"/>
          <w:bCs/>
          <w:color w:val="000000"/>
          <w:kern w:val="0"/>
          <w:lang w:eastAsia="en-GB"/>
          <w14:ligatures w14:val="none"/>
        </w:rPr>
        <w:t xml:space="preserve"> </w:t>
      </w:r>
      <w:r w:rsidR="00AE2AAC" w:rsidRPr="00930EA2">
        <w:rPr>
          <w:rFonts w:ascii="Lato" w:eastAsia="Calibri" w:hAnsi="Lato" w:cstheme="minorHAnsi"/>
          <w:bCs/>
          <w:color w:val="000000"/>
          <w:kern w:val="0"/>
          <w:lang w:eastAsia="en-GB"/>
          <w14:ligatures w14:val="none"/>
        </w:rPr>
        <w:t>list,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successful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applicant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may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to</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carry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out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additional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duties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role.</w:t>
      </w:r>
    </w:p>
    <w:p w14:paraId="25D6D6DE" w14:textId="6D7D278D" w:rsidR="00A35CBF" w:rsidRPr="0005146C" w:rsidRDefault="00286248" w:rsidP="00286248">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r w:rsidR="00A35CBF" w:rsidRPr="0005146C">
        <w:rPr>
          <w:rFonts w:ascii="Lato" w:eastAsia="Calibri" w:hAnsi="Lato" w:cstheme="minorHAnsi"/>
          <w:bCs/>
          <w:color w:val="000000"/>
          <w:kern w:val="0"/>
          <w:sz w:val="32"/>
          <w:szCs w:val="32"/>
          <w:lang w:val="en-US" w:eastAsia="en-GB"/>
          <w14:ligatures w14:val="none"/>
        </w:rPr>
        <w:lastRenderedPageBreak/>
        <w:t>Why</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am</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I</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right</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for</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this</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job?</w:t>
      </w:r>
    </w:p>
    <w:p w14:paraId="631A96D2" w14:textId="14D5662A" w:rsidR="00E86CF8" w:rsidRDefault="002212C9" w:rsidP="0021282A">
      <w:pPr>
        <w:spacing w:after="100" w:afterAutospacing="1"/>
        <w:ind w:left="10" w:hanging="10"/>
        <w:jc w:val="both"/>
        <w:rPr>
          <w:rFonts w:ascii="Lato" w:eastAsia="Calibri" w:hAnsi="Lato" w:cstheme="minorHAnsi"/>
          <w:bCs/>
          <w:color w:val="000000"/>
          <w:kern w:val="0"/>
          <w:lang w:val="en-US" w:eastAsia="en-GB"/>
          <w14:ligatures w14:val="none"/>
        </w:rPr>
      </w:pPr>
      <w:r w:rsidRPr="0005146C">
        <w:rPr>
          <w:rFonts w:ascii="Lato" w:eastAsia="Calibri" w:hAnsi="Lato" w:cstheme="minorHAnsi"/>
          <w:bCs/>
          <w:color w:val="000000"/>
          <w:kern w:val="0"/>
          <w:lang w:val="en-US" w:eastAsia="en-GB"/>
          <w14:ligatures w14:val="none"/>
        </w:rPr>
        <w:t>We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know</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some</w:t>
      </w:r>
      <w:r w:rsidR="007E78FB">
        <w:rPr>
          <w:rFonts w:ascii="Lato" w:eastAsia="Calibri" w:hAnsi="Lato" w:cstheme="minorHAnsi"/>
          <w:bCs/>
          <w:color w:val="000000"/>
          <w:kern w:val="0"/>
          <w:lang w:val="en-US" w:eastAsia="en-GB"/>
          <w14:ligatures w14:val="none"/>
        </w:rPr>
        <w:t xml:space="preserve"> </w:t>
      </w:r>
      <w:r w:rsidR="008E3415" w:rsidRPr="0005146C">
        <w:rPr>
          <w:rFonts w:ascii="Lato" w:eastAsia="Calibri" w:hAnsi="Lato" w:cstheme="minorHAnsi"/>
          <w:bCs/>
          <w:color w:val="000000"/>
          <w:kern w:val="0"/>
          <w:lang w:val="en-US" w:eastAsia="en-GB"/>
          <w14:ligatures w14:val="none"/>
        </w:rPr>
        <w:t>applicants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entirely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meet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all</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elements</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Person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Specification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but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still</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excellent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addition</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team</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by</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bringing</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additional</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experiences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value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role</w:t>
      </w:r>
      <w:r w:rsidRPr="0005146C">
        <w:rPr>
          <w:rFonts w:ascii="Lato" w:eastAsia="Calibri" w:hAnsi="Lato" w:cstheme="minorHAnsi"/>
          <w:bCs/>
          <w:color w:val="000000"/>
          <w:kern w:val="0"/>
          <w:lang w:val="en-US" w:eastAsia="en-GB"/>
          <w14:ligatures w14:val="none"/>
        </w:rPr>
        <w: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think</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experience,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good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fit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role,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please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put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match</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100%</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desired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criteria!</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notes</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below</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indicate</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whether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particular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element</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is</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essential</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considered.</w:t>
      </w:r>
    </w:p>
    <w:p w14:paraId="59764213" w14:textId="45D7ABDF" w:rsidR="001B1D59" w:rsidRPr="00027195"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027195">
        <w:rPr>
          <w:rFonts w:ascii="Lato" w:eastAsia="Calibri" w:hAnsi="Lato" w:cstheme="minorHAnsi"/>
          <w:bCs/>
          <w:color w:val="000000"/>
          <w:kern w:val="0"/>
          <w:sz w:val="32"/>
          <w:szCs w:val="32"/>
          <w:lang w:val="en-US" w:eastAsia="en-GB"/>
          <w14:ligatures w14:val="none"/>
        </w:rPr>
        <w:t>Person</w:t>
      </w:r>
      <w:r w:rsidR="007E78FB">
        <w:rPr>
          <w:rFonts w:ascii="Lato" w:eastAsia="Calibri" w:hAnsi="Lato" w:cstheme="minorHAnsi"/>
          <w:bCs/>
          <w:color w:val="000000"/>
          <w:kern w:val="0"/>
          <w:sz w:val="32"/>
          <w:szCs w:val="32"/>
          <w:lang w:val="en-US" w:eastAsia="en-GB"/>
          <w14:ligatures w14:val="none"/>
        </w:rPr>
        <w:t xml:space="preserve"> </w:t>
      </w:r>
      <w:r w:rsidR="008E3415" w:rsidRPr="00027195">
        <w:rPr>
          <w:rFonts w:ascii="Lato" w:eastAsia="Calibri" w:hAnsi="Lato" w:cstheme="minorHAnsi"/>
          <w:bCs/>
          <w:color w:val="000000"/>
          <w:kern w:val="0"/>
          <w:sz w:val="32"/>
          <w:szCs w:val="32"/>
          <w:lang w:val="en-US" w:eastAsia="en-GB"/>
          <w14:ligatures w14:val="none"/>
        </w:rPr>
        <w:t>S</w:t>
      </w:r>
      <w:r w:rsidRPr="00027195">
        <w:rPr>
          <w:rFonts w:ascii="Lato" w:eastAsia="Calibri" w:hAnsi="Lato" w:cstheme="minorHAnsi"/>
          <w:bCs/>
          <w:color w:val="000000"/>
          <w:kern w:val="0"/>
          <w:sz w:val="32"/>
          <w:szCs w:val="32"/>
          <w:lang w:val="en-US" w:eastAsia="en-GB"/>
          <w14:ligatures w14:val="none"/>
        </w:rPr>
        <w:t>pecification</w:t>
      </w:r>
    </w:p>
    <w:tbl>
      <w:tblPr>
        <w:tblW w:w="0" w:type="auto"/>
        <w:tblCellSpacing w:w="1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5" w:type="dxa"/>
          <w:left w:w="15" w:type="dxa"/>
          <w:bottom w:w="15" w:type="dxa"/>
          <w:right w:w="15" w:type="dxa"/>
        </w:tblCellMar>
        <w:tblLook w:val="04A0" w:firstRow="1" w:lastRow="0" w:firstColumn="1" w:lastColumn="0" w:noHBand="0" w:noVBand="1"/>
      </w:tblPr>
      <w:tblGrid>
        <w:gridCol w:w="8027"/>
        <w:gridCol w:w="2433"/>
      </w:tblGrid>
      <w:tr w:rsidR="001B616B" w:rsidRPr="001B616B" w14:paraId="58A8B13E" w14:textId="77777777" w:rsidTr="001B616B">
        <w:trPr>
          <w:tblCellSpacing w:w="15" w:type="dxa"/>
        </w:trPr>
        <w:tc>
          <w:tcPr>
            <w:tcW w:w="10400" w:type="dxa"/>
            <w:gridSpan w:val="2"/>
            <w:shd w:val="clear" w:color="auto" w:fill="D9D9D9" w:themeFill="background1" w:themeFillShade="D9"/>
            <w:vAlign w:val="center"/>
            <w:hideMark/>
          </w:tcPr>
          <w:p w14:paraId="3F4BC3F0" w14:textId="77777777" w:rsidR="001B616B" w:rsidRPr="001B616B" w:rsidRDefault="001B616B" w:rsidP="001B616B">
            <w:pPr>
              <w:spacing w:after="0"/>
              <w:jc w:val="both"/>
              <w:rPr>
                <w:rFonts w:ascii="Lato" w:hAnsi="Lato" w:cs="Calibri"/>
              </w:rPr>
            </w:pPr>
            <w:r w:rsidRPr="001B616B">
              <w:rPr>
                <w:rFonts w:ascii="Lato" w:hAnsi="Lato" w:cs="Calibri"/>
                <w:b/>
                <w:bCs/>
              </w:rPr>
              <w:t>Qualifications</w:t>
            </w:r>
          </w:p>
        </w:tc>
      </w:tr>
      <w:tr w:rsidR="001B616B" w:rsidRPr="001B616B" w14:paraId="3C2D84AD" w14:textId="77777777" w:rsidTr="001B616B">
        <w:trPr>
          <w:tblCellSpacing w:w="15" w:type="dxa"/>
        </w:trPr>
        <w:tc>
          <w:tcPr>
            <w:tcW w:w="7982" w:type="dxa"/>
            <w:vAlign w:val="center"/>
            <w:hideMark/>
          </w:tcPr>
          <w:p w14:paraId="5AA4764E" w14:textId="7100858B" w:rsidR="001B616B" w:rsidRPr="001B616B" w:rsidRDefault="001B616B" w:rsidP="001B616B">
            <w:pPr>
              <w:spacing w:after="0"/>
              <w:jc w:val="both"/>
              <w:rPr>
                <w:rFonts w:ascii="Lato" w:hAnsi="Lato" w:cs="Calibri"/>
              </w:rPr>
            </w:pPr>
            <w:r w:rsidRPr="001B616B">
              <w:rPr>
                <w:rFonts w:ascii="Lato" w:hAnsi="Lato" w:cs="Calibri"/>
              </w:rPr>
              <w:t xml:space="preserve">Degree in </w:t>
            </w:r>
            <w:r w:rsidR="00CE6E81">
              <w:rPr>
                <w:rFonts w:ascii="Lato" w:hAnsi="Lato" w:cs="Calibri"/>
              </w:rPr>
              <w:t>PE</w:t>
            </w:r>
            <w:r w:rsidR="00C877A7">
              <w:rPr>
                <w:rFonts w:ascii="Lato" w:hAnsi="Lato" w:cs="Calibri"/>
              </w:rPr>
              <w:t xml:space="preserve"> </w:t>
            </w:r>
            <w:r w:rsidRPr="001B616B">
              <w:rPr>
                <w:rFonts w:ascii="Lato" w:hAnsi="Lato" w:cs="Calibri"/>
              </w:rPr>
              <w:t>with Qualified Teacher Status</w:t>
            </w:r>
          </w:p>
        </w:tc>
        <w:tc>
          <w:tcPr>
            <w:tcW w:w="2388" w:type="dxa"/>
            <w:vAlign w:val="center"/>
            <w:hideMark/>
          </w:tcPr>
          <w:p w14:paraId="725B85EB"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4DB2DDD1" w14:textId="77777777" w:rsidTr="001B616B">
        <w:trPr>
          <w:tblCellSpacing w:w="15" w:type="dxa"/>
        </w:trPr>
        <w:tc>
          <w:tcPr>
            <w:tcW w:w="7982" w:type="dxa"/>
            <w:vAlign w:val="center"/>
            <w:hideMark/>
          </w:tcPr>
          <w:p w14:paraId="3947C7E0" w14:textId="77777777" w:rsidR="001B616B" w:rsidRPr="001B616B" w:rsidRDefault="001B616B" w:rsidP="001B616B">
            <w:pPr>
              <w:spacing w:after="0"/>
              <w:jc w:val="both"/>
              <w:rPr>
                <w:rFonts w:ascii="Lato" w:hAnsi="Lato" w:cs="Calibri"/>
              </w:rPr>
            </w:pPr>
            <w:r w:rsidRPr="001B616B">
              <w:rPr>
                <w:rFonts w:ascii="Lato" w:hAnsi="Lato" w:cs="Calibri"/>
              </w:rPr>
              <w:t>Evidence of commitment to further professional learning</w:t>
            </w:r>
          </w:p>
        </w:tc>
        <w:tc>
          <w:tcPr>
            <w:tcW w:w="2388" w:type="dxa"/>
            <w:vAlign w:val="center"/>
            <w:hideMark/>
          </w:tcPr>
          <w:p w14:paraId="11CBACDA" w14:textId="77777777" w:rsidR="001B616B" w:rsidRPr="001B616B" w:rsidRDefault="001B616B" w:rsidP="001B616B">
            <w:pPr>
              <w:spacing w:after="0"/>
              <w:jc w:val="center"/>
              <w:rPr>
                <w:rFonts w:ascii="Lato" w:hAnsi="Lato" w:cs="Calibri"/>
              </w:rPr>
            </w:pPr>
            <w:r w:rsidRPr="001B616B">
              <w:rPr>
                <w:rFonts w:ascii="Lato" w:hAnsi="Lato" w:cs="Calibri"/>
              </w:rPr>
              <w:t>Desirable</w:t>
            </w:r>
          </w:p>
        </w:tc>
      </w:tr>
      <w:tr w:rsidR="001B616B" w:rsidRPr="001B616B" w14:paraId="7C949953" w14:textId="77777777" w:rsidTr="001B616B">
        <w:trPr>
          <w:trHeight w:val="375"/>
          <w:tblCellSpacing w:w="15" w:type="dxa"/>
        </w:trPr>
        <w:tc>
          <w:tcPr>
            <w:tcW w:w="10400" w:type="dxa"/>
            <w:gridSpan w:val="2"/>
            <w:shd w:val="clear" w:color="auto" w:fill="D9D9D9" w:themeFill="background1" w:themeFillShade="D9"/>
            <w:vAlign w:val="center"/>
            <w:hideMark/>
          </w:tcPr>
          <w:p w14:paraId="61F484B9" w14:textId="77777777" w:rsidR="001B616B" w:rsidRPr="001B616B" w:rsidRDefault="001B616B" w:rsidP="001B616B">
            <w:pPr>
              <w:spacing w:after="0"/>
              <w:jc w:val="both"/>
              <w:rPr>
                <w:rFonts w:ascii="Lato" w:hAnsi="Lato" w:cs="Calibri"/>
              </w:rPr>
            </w:pPr>
            <w:r w:rsidRPr="001B616B">
              <w:rPr>
                <w:rFonts w:ascii="Lato" w:hAnsi="Lato" w:cs="Calibri"/>
                <w:b/>
                <w:bCs/>
              </w:rPr>
              <w:t>Knowledge and Experience</w:t>
            </w:r>
          </w:p>
        </w:tc>
      </w:tr>
      <w:tr w:rsidR="001B616B" w:rsidRPr="001B616B" w14:paraId="523B7020" w14:textId="77777777" w:rsidTr="001B616B">
        <w:trPr>
          <w:tblCellSpacing w:w="15" w:type="dxa"/>
        </w:trPr>
        <w:tc>
          <w:tcPr>
            <w:tcW w:w="7982" w:type="dxa"/>
            <w:vAlign w:val="center"/>
            <w:hideMark/>
          </w:tcPr>
          <w:p w14:paraId="6BCB0979" w14:textId="52C532E0" w:rsidR="001B616B" w:rsidRPr="001B616B" w:rsidRDefault="001B616B" w:rsidP="00C877A7">
            <w:pPr>
              <w:spacing w:after="0"/>
              <w:ind w:right="57"/>
              <w:jc w:val="both"/>
              <w:rPr>
                <w:rFonts w:ascii="Lato" w:hAnsi="Lato" w:cs="Calibri"/>
              </w:rPr>
            </w:pPr>
            <w:r w:rsidRPr="001B616B">
              <w:rPr>
                <w:rFonts w:ascii="Lato" w:hAnsi="Lato" w:cs="Calibri"/>
              </w:rPr>
              <w:t xml:space="preserve">Experience of teaching </w:t>
            </w:r>
            <w:r w:rsidR="00CE6E81">
              <w:rPr>
                <w:rFonts w:ascii="Lato" w:hAnsi="Lato" w:cs="Calibri"/>
              </w:rPr>
              <w:t>PE</w:t>
            </w:r>
            <w:r w:rsidRPr="001B616B">
              <w:rPr>
                <w:rFonts w:ascii="Lato" w:hAnsi="Lato" w:cs="Calibri"/>
              </w:rPr>
              <w:t xml:space="preserve"> effectively across KS3 and KS4 to learners with diverse needs</w:t>
            </w:r>
          </w:p>
        </w:tc>
        <w:tc>
          <w:tcPr>
            <w:tcW w:w="2388" w:type="dxa"/>
            <w:vAlign w:val="center"/>
            <w:hideMark/>
          </w:tcPr>
          <w:p w14:paraId="67375EC4"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1D9F1D0C" w14:textId="77777777" w:rsidTr="001B616B">
        <w:trPr>
          <w:tblCellSpacing w:w="15" w:type="dxa"/>
        </w:trPr>
        <w:tc>
          <w:tcPr>
            <w:tcW w:w="7982" w:type="dxa"/>
            <w:vAlign w:val="center"/>
            <w:hideMark/>
          </w:tcPr>
          <w:p w14:paraId="4D495D2E" w14:textId="77777777" w:rsidR="001B616B" w:rsidRPr="001B616B" w:rsidRDefault="001B616B" w:rsidP="001B616B">
            <w:pPr>
              <w:spacing w:after="0"/>
              <w:jc w:val="both"/>
              <w:rPr>
                <w:rFonts w:ascii="Lato" w:hAnsi="Lato" w:cs="Calibri"/>
              </w:rPr>
            </w:pPr>
            <w:r w:rsidRPr="001B616B">
              <w:rPr>
                <w:rFonts w:ascii="Lato" w:hAnsi="Lato" w:cs="Calibri"/>
              </w:rPr>
              <w:t>Experience of teaching at KS5</w:t>
            </w:r>
          </w:p>
        </w:tc>
        <w:tc>
          <w:tcPr>
            <w:tcW w:w="2388" w:type="dxa"/>
            <w:vAlign w:val="center"/>
            <w:hideMark/>
          </w:tcPr>
          <w:p w14:paraId="12889A96" w14:textId="77777777" w:rsidR="001B616B" w:rsidRPr="001B616B" w:rsidRDefault="001B616B" w:rsidP="001B616B">
            <w:pPr>
              <w:spacing w:after="0"/>
              <w:jc w:val="center"/>
              <w:rPr>
                <w:rFonts w:ascii="Lato" w:hAnsi="Lato" w:cs="Calibri"/>
              </w:rPr>
            </w:pPr>
            <w:r w:rsidRPr="001B616B">
              <w:rPr>
                <w:rFonts w:ascii="Lato" w:hAnsi="Lato" w:cs="Calibri"/>
              </w:rPr>
              <w:t>Desirable</w:t>
            </w:r>
          </w:p>
        </w:tc>
      </w:tr>
      <w:tr w:rsidR="001B616B" w:rsidRPr="001B616B" w14:paraId="340A63B0" w14:textId="77777777" w:rsidTr="001B616B">
        <w:trPr>
          <w:tblCellSpacing w:w="15" w:type="dxa"/>
        </w:trPr>
        <w:tc>
          <w:tcPr>
            <w:tcW w:w="7982" w:type="dxa"/>
            <w:vAlign w:val="center"/>
            <w:hideMark/>
          </w:tcPr>
          <w:p w14:paraId="7C2A23CE" w14:textId="3EE2D88B" w:rsidR="001B616B" w:rsidRPr="001B616B" w:rsidRDefault="001B616B" w:rsidP="00C877A7">
            <w:pPr>
              <w:spacing w:after="0"/>
              <w:ind w:right="57"/>
              <w:jc w:val="both"/>
              <w:rPr>
                <w:rFonts w:ascii="Lato" w:hAnsi="Lato" w:cs="Calibri"/>
              </w:rPr>
            </w:pPr>
            <w:r w:rsidRPr="001B616B">
              <w:rPr>
                <w:rFonts w:ascii="Lato" w:hAnsi="Lato" w:cs="Calibri"/>
              </w:rPr>
              <w:t xml:space="preserve">Strong knowledge of </w:t>
            </w:r>
            <w:r w:rsidR="00CE6E81">
              <w:rPr>
                <w:rFonts w:ascii="Lato" w:hAnsi="Lato" w:cs="Calibri"/>
              </w:rPr>
              <w:t>PE</w:t>
            </w:r>
            <w:r w:rsidRPr="001B616B">
              <w:rPr>
                <w:rFonts w:ascii="Lato" w:hAnsi="Lato" w:cs="Calibri"/>
              </w:rPr>
              <w:t xml:space="preserve"> examination specifications and current curriculum developments</w:t>
            </w:r>
          </w:p>
        </w:tc>
        <w:tc>
          <w:tcPr>
            <w:tcW w:w="2388" w:type="dxa"/>
            <w:vAlign w:val="center"/>
            <w:hideMark/>
          </w:tcPr>
          <w:p w14:paraId="77AC9CDB"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4AE46BBD" w14:textId="77777777" w:rsidTr="001B616B">
        <w:trPr>
          <w:tblCellSpacing w:w="15" w:type="dxa"/>
        </w:trPr>
        <w:tc>
          <w:tcPr>
            <w:tcW w:w="7982" w:type="dxa"/>
            <w:vAlign w:val="center"/>
            <w:hideMark/>
          </w:tcPr>
          <w:p w14:paraId="0D9F2098" w14:textId="77777777" w:rsidR="001B616B" w:rsidRPr="001B616B" w:rsidRDefault="001B616B" w:rsidP="001B616B">
            <w:pPr>
              <w:spacing w:after="0"/>
              <w:jc w:val="both"/>
              <w:rPr>
                <w:rFonts w:ascii="Lato" w:hAnsi="Lato" w:cs="Calibri"/>
              </w:rPr>
            </w:pPr>
            <w:r w:rsidRPr="001B616B">
              <w:rPr>
                <w:rFonts w:ascii="Lato" w:hAnsi="Lato" w:cs="Calibri"/>
              </w:rPr>
              <w:t>Experience of using data to track progress and identify underperformance</w:t>
            </w:r>
          </w:p>
        </w:tc>
        <w:tc>
          <w:tcPr>
            <w:tcW w:w="2388" w:type="dxa"/>
            <w:vAlign w:val="center"/>
            <w:hideMark/>
          </w:tcPr>
          <w:p w14:paraId="2CB22FE7"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58957A75" w14:textId="77777777" w:rsidTr="001B616B">
        <w:trPr>
          <w:tblCellSpacing w:w="15" w:type="dxa"/>
        </w:trPr>
        <w:tc>
          <w:tcPr>
            <w:tcW w:w="10400" w:type="dxa"/>
            <w:gridSpan w:val="2"/>
            <w:shd w:val="clear" w:color="auto" w:fill="D9D9D9" w:themeFill="background1" w:themeFillShade="D9"/>
            <w:vAlign w:val="center"/>
            <w:hideMark/>
          </w:tcPr>
          <w:p w14:paraId="3805FBB1" w14:textId="77777777" w:rsidR="001B616B" w:rsidRPr="001B616B" w:rsidRDefault="001B616B" w:rsidP="001B616B">
            <w:pPr>
              <w:spacing w:after="0"/>
              <w:jc w:val="both"/>
              <w:rPr>
                <w:rFonts w:ascii="Lato" w:hAnsi="Lato" w:cs="Calibri"/>
              </w:rPr>
            </w:pPr>
            <w:r w:rsidRPr="001B616B">
              <w:rPr>
                <w:rFonts w:ascii="Lato" w:hAnsi="Lato" w:cs="Calibri"/>
                <w:b/>
                <w:bCs/>
              </w:rPr>
              <w:t>Skills and Abilities</w:t>
            </w:r>
          </w:p>
        </w:tc>
      </w:tr>
      <w:tr w:rsidR="001B616B" w:rsidRPr="001B616B" w14:paraId="0552AF6B" w14:textId="77777777" w:rsidTr="001B616B">
        <w:trPr>
          <w:tblCellSpacing w:w="15" w:type="dxa"/>
        </w:trPr>
        <w:tc>
          <w:tcPr>
            <w:tcW w:w="7982" w:type="dxa"/>
            <w:vAlign w:val="center"/>
            <w:hideMark/>
          </w:tcPr>
          <w:p w14:paraId="7987CD71" w14:textId="77777777" w:rsidR="001B616B" w:rsidRPr="001B616B" w:rsidRDefault="001B616B" w:rsidP="00C877A7">
            <w:pPr>
              <w:spacing w:after="0"/>
              <w:ind w:right="57"/>
              <w:jc w:val="both"/>
              <w:rPr>
                <w:rFonts w:ascii="Lato" w:hAnsi="Lato" w:cs="Calibri"/>
              </w:rPr>
            </w:pPr>
            <w:r w:rsidRPr="001B616B">
              <w:rPr>
                <w:rFonts w:ascii="Lato" w:hAnsi="Lato" w:cs="Calibri"/>
              </w:rPr>
              <w:t>Ability to plan and deliver lessons that inspire, engage and set high expectations for all students</w:t>
            </w:r>
          </w:p>
        </w:tc>
        <w:tc>
          <w:tcPr>
            <w:tcW w:w="2388" w:type="dxa"/>
            <w:vAlign w:val="center"/>
            <w:hideMark/>
          </w:tcPr>
          <w:p w14:paraId="69E15A50"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355C6856" w14:textId="77777777" w:rsidTr="001B616B">
        <w:trPr>
          <w:tblCellSpacing w:w="15" w:type="dxa"/>
        </w:trPr>
        <w:tc>
          <w:tcPr>
            <w:tcW w:w="7982" w:type="dxa"/>
            <w:vAlign w:val="center"/>
            <w:hideMark/>
          </w:tcPr>
          <w:p w14:paraId="5020551E" w14:textId="77777777" w:rsidR="001B616B" w:rsidRPr="001B616B" w:rsidRDefault="001B616B" w:rsidP="00C877A7">
            <w:pPr>
              <w:spacing w:after="0"/>
              <w:ind w:right="57"/>
              <w:jc w:val="both"/>
              <w:rPr>
                <w:rFonts w:ascii="Lato" w:hAnsi="Lato" w:cs="Calibri"/>
              </w:rPr>
            </w:pPr>
            <w:r w:rsidRPr="001B616B">
              <w:rPr>
                <w:rFonts w:ascii="Lato" w:hAnsi="Lato" w:cs="Calibri"/>
              </w:rPr>
              <w:t>Ability to use assessment effectively to inform planning and support student progress</w:t>
            </w:r>
          </w:p>
        </w:tc>
        <w:tc>
          <w:tcPr>
            <w:tcW w:w="2388" w:type="dxa"/>
            <w:vAlign w:val="center"/>
            <w:hideMark/>
          </w:tcPr>
          <w:p w14:paraId="036E310D"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13CAE633" w14:textId="77777777" w:rsidTr="001B616B">
        <w:trPr>
          <w:tblCellSpacing w:w="15" w:type="dxa"/>
        </w:trPr>
        <w:tc>
          <w:tcPr>
            <w:tcW w:w="7982" w:type="dxa"/>
            <w:vAlign w:val="center"/>
            <w:hideMark/>
          </w:tcPr>
          <w:p w14:paraId="351B6FF4" w14:textId="77777777" w:rsidR="001B616B" w:rsidRPr="001B616B" w:rsidRDefault="001B616B" w:rsidP="00C877A7">
            <w:pPr>
              <w:spacing w:after="0"/>
              <w:ind w:right="57"/>
              <w:jc w:val="both"/>
              <w:rPr>
                <w:rFonts w:ascii="Lato" w:hAnsi="Lato" w:cs="Calibri"/>
              </w:rPr>
            </w:pPr>
            <w:r w:rsidRPr="001B616B">
              <w:rPr>
                <w:rFonts w:ascii="Lato" w:hAnsi="Lato" w:cs="Calibri"/>
              </w:rPr>
              <w:t>Strong communication, organisational and interpersonal skills</w:t>
            </w:r>
          </w:p>
        </w:tc>
        <w:tc>
          <w:tcPr>
            <w:tcW w:w="2388" w:type="dxa"/>
            <w:vAlign w:val="center"/>
            <w:hideMark/>
          </w:tcPr>
          <w:p w14:paraId="78A2ACC4"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34784BB9" w14:textId="77777777" w:rsidTr="001B616B">
        <w:trPr>
          <w:tblCellSpacing w:w="15" w:type="dxa"/>
        </w:trPr>
        <w:tc>
          <w:tcPr>
            <w:tcW w:w="7982" w:type="dxa"/>
            <w:vAlign w:val="center"/>
            <w:hideMark/>
          </w:tcPr>
          <w:p w14:paraId="69EDE3E7" w14:textId="77777777" w:rsidR="001B616B" w:rsidRPr="001B616B" w:rsidRDefault="001B616B" w:rsidP="00C877A7">
            <w:pPr>
              <w:spacing w:after="0"/>
              <w:ind w:right="57"/>
              <w:jc w:val="both"/>
              <w:rPr>
                <w:rFonts w:ascii="Lato" w:hAnsi="Lato" w:cs="Calibri"/>
              </w:rPr>
            </w:pPr>
            <w:r w:rsidRPr="001B616B">
              <w:rPr>
                <w:rFonts w:ascii="Lato" w:hAnsi="Lato" w:cs="Calibri"/>
              </w:rPr>
              <w:t>Ability to work collaboratively and contribute to shared planning and department development</w:t>
            </w:r>
          </w:p>
        </w:tc>
        <w:tc>
          <w:tcPr>
            <w:tcW w:w="2388" w:type="dxa"/>
            <w:vAlign w:val="center"/>
            <w:hideMark/>
          </w:tcPr>
          <w:p w14:paraId="664D09A7"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721FEE2E" w14:textId="77777777" w:rsidTr="001B616B">
        <w:trPr>
          <w:tblCellSpacing w:w="15" w:type="dxa"/>
        </w:trPr>
        <w:tc>
          <w:tcPr>
            <w:tcW w:w="10400" w:type="dxa"/>
            <w:gridSpan w:val="2"/>
            <w:shd w:val="clear" w:color="auto" w:fill="D9D9D9" w:themeFill="background1" w:themeFillShade="D9"/>
            <w:vAlign w:val="center"/>
            <w:hideMark/>
          </w:tcPr>
          <w:p w14:paraId="05FDBBF2" w14:textId="77777777" w:rsidR="001B616B" w:rsidRPr="001B616B" w:rsidRDefault="001B616B" w:rsidP="001B616B">
            <w:pPr>
              <w:spacing w:after="0"/>
              <w:jc w:val="both"/>
              <w:rPr>
                <w:rFonts w:ascii="Lato" w:hAnsi="Lato" w:cs="Calibri"/>
              </w:rPr>
            </w:pPr>
            <w:r w:rsidRPr="001B616B">
              <w:rPr>
                <w:rFonts w:ascii="Lato" w:hAnsi="Lato" w:cs="Calibri"/>
                <w:b/>
                <w:bCs/>
              </w:rPr>
              <w:t>Personal Characteristics</w:t>
            </w:r>
          </w:p>
        </w:tc>
      </w:tr>
      <w:tr w:rsidR="001B616B" w:rsidRPr="001B616B" w14:paraId="683D3061" w14:textId="77777777" w:rsidTr="001B616B">
        <w:trPr>
          <w:tblCellSpacing w:w="15" w:type="dxa"/>
        </w:trPr>
        <w:tc>
          <w:tcPr>
            <w:tcW w:w="7982" w:type="dxa"/>
            <w:vAlign w:val="center"/>
            <w:hideMark/>
          </w:tcPr>
          <w:p w14:paraId="4E014E8D" w14:textId="751CE12C" w:rsidR="001B616B" w:rsidRPr="001B616B" w:rsidRDefault="001B616B" w:rsidP="001B616B">
            <w:pPr>
              <w:spacing w:after="0"/>
              <w:jc w:val="both"/>
              <w:rPr>
                <w:rFonts w:ascii="Lato" w:hAnsi="Lato" w:cs="Calibri"/>
              </w:rPr>
            </w:pPr>
            <w:r w:rsidRPr="001B616B">
              <w:rPr>
                <w:rFonts w:ascii="Lato" w:hAnsi="Lato" w:cs="Calibri"/>
              </w:rPr>
              <w:t xml:space="preserve">A genuine passion for </w:t>
            </w:r>
            <w:r w:rsidR="00CE6E81">
              <w:rPr>
                <w:rFonts w:ascii="Lato" w:hAnsi="Lato" w:cs="Calibri"/>
              </w:rPr>
              <w:t>PE</w:t>
            </w:r>
            <w:r w:rsidR="00C877A7">
              <w:rPr>
                <w:rFonts w:ascii="Lato" w:hAnsi="Lato" w:cs="Calibri"/>
              </w:rPr>
              <w:t xml:space="preserve"> and its place in the global context</w:t>
            </w:r>
          </w:p>
        </w:tc>
        <w:tc>
          <w:tcPr>
            <w:tcW w:w="2388" w:type="dxa"/>
            <w:vAlign w:val="center"/>
            <w:hideMark/>
          </w:tcPr>
          <w:p w14:paraId="232F4A2C"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2BC586D0" w14:textId="77777777" w:rsidTr="001B616B">
        <w:trPr>
          <w:tblCellSpacing w:w="15" w:type="dxa"/>
        </w:trPr>
        <w:tc>
          <w:tcPr>
            <w:tcW w:w="7982" w:type="dxa"/>
            <w:vAlign w:val="center"/>
            <w:hideMark/>
          </w:tcPr>
          <w:p w14:paraId="0E75F480" w14:textId="77777777" w:rsidR="001B616B" w:rsidRPr="001B616B" w:rsidRDefault="001B616B" w:rsidP="00C877A7">
            <w:pPr>
              <w:spacing w:after="0"/>
              <w:ind w:right="57"/>
              <w:jc w:val="both"/>
              <w:rPr>
                <w:rFonts w:ascii="Lato" w:hAnsi="Lato" w:cs="Calibri"/>
              </w:rPr>
            </w:pPr>
            <w:r w:rsidRPr="001B616B">
              <w:rPr>
                <w:rFonts w:ascii="Lato" w:hAnsi="Lato" w:cs="Calibri"/>
              </w:rPr>
              <w:t>Ambitious, optimistic and committed to reflective practice and ongoing professional development</w:t>
            </w:r>
          </w:p>
        </w:tc>
        <w:tc>
          <w:tcPr>
            <w:tcW w:w="2388" w:type="dxa"/>
            <w:vAlign w:val="center"/>
            <w:hideMark/>
          </w:tcPr>
          <w:p w14:paraId="5E317E42"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75339ECA" w14:textId="77777777" w:rsidTr="001B616B">
        <w:trPr>
          <w:tblCellSpacing w:w="15" w:type="dxa"/>
        </w:trPr>
        <w:tc>
          <w:tcPr>
            <w:tcW w:w="7982" w:type="dxa"/>
            <w:vAlign w:val="center"/>
            <w:hideMark/>
          </w:tcPr>
          <w:p w14:paraId="53D1B56C" w14:textId="77777777" w:rsidR="001B616B" w:rsidRPr="001B616B" w:rsidRDefault="001B616B" w:rsidP="00C877A7">
            <w:pPr>
              <w:spacing w:after="0"/>
              <w:ind w:right="57"/>
              <w:jc w:val="both"/>
              <w:rPr>
                <w:rFonts w:ascii="Lato" w:hAnsi="Lato" w:cs="Calibri"/>
              </w:rPr>
            </w:pPr>
            <w:r w:rsidRPr="001B616B">
              <w:rPr>
                <w:rFonts w:ascii="Lato" w:hAnsi="Lato" w:cs="Calibri"/>
              </w:rPr>
              <w:t>Willing to embrace new ideas, challenge the status quo and share best practice with colleagues</w:t>
            </w:r>
          </w:p>
        </w:tc>
        <w:tc>
          <w:tcPr>
            <w:tcW w:w="2388" w:type="dxa"/>
            <w:vAlign w:val="center"/>
            <w:hideMark/>
          </w:tcPr>
          <w:p w14:paraId="2F29E499"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300C9DB5" w14:textId="77777777" w:rsidTr="001B616B">
        <w:trPr>
          <w:tblCellSpacing w:w="15" w:type="dxa"/>
        </w:trPr>
        <w:tc>
          <w:tcPr>
            <w:tcW w:w="7982" w:type="dxa"/>
            <w:vAlign w:val="center"/>
            <w:hideMark/>
          </w:tcPr>
          <w:p w14:paraId="585FAA16" w14:textId="77777777" w:rsidR="001B616B" w:rsidRPr="001B616B" w:rsidRDefault="001B616B" w:rsidP="00C877A7">
            <w:pPr>
              <w:spacing w:after="0"/>
              <w:ind w:right="57"/>
              <w:jc w:val="both"/>
              <w:rPr>
                <w:rFonts w:ascii="Lato" w:hAnsi="Lato" w:cs="Calibri"/>
              </w:rPr>
            </w:pPr>
            <w:r w:rsidRPr="001B616B">
              <w:rPr>
                <w:rFonts w:ascii="Lato" w:hAnsi="Lato" w:cs="Calibri"/>
              </w:rPr>
              <w:t>Committed to safeguarding and promoting the welfare of children and young people</w:t>
            </w:r>
          </w:p>
        </w:tc>
        <w:tc>
          <w:tcPr>
            <w:tcW w:w="2388" w:type="dxa"/>
            <w:vAlign w:val="center"/>
            <w:hideMark/>
          </w:tcPr>
          <w:p w14:paraId="690CEDD3"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0487941E" w14:textId="77777777" w:rsidTr="001B616B">
        <w:trPr>
          <w:tblCellSpacing w:w="15" w:type="dxa"/>
        </w:trPr>
        <w:tc>
          <w:tcPr>
            <w:tcW w:w="7982" w:type="dxa"/>
            <w:vAlign w:val="center"/>
            <w:hideMark/>
          </w:tcPr>
          <w:p w14:paraId="6F0AEB5D" w14:textId="77777777" w:rsidR="001B616B" w:rsidRPr="001B616B" w:rsidRDefault="001B616B" w:rsidP="001B616B">
            <w:pPr>
              <w:spacing w:after="0"/>
              <w:jc w:val="both"/>
              <w:rPr>
                <w:rFonts w:ascii="Lato" w:hAnsi="Lato" w:cs="Calibri"/>
              </w:rPr>
            </w:pPr>
            <w:r w:rsidRPr="001B616B">
              <w:rPr>
                <w:rFonts w:ascii="Lato" w:hAnsi="Lato" w:cs="Calibri"/>
              </w:rPr>
              <w:t>Positive, resilient and solution-focused in a demanding environment</w:t>
            </w:r>
          </w:p>
        </w:tc>
        <w:tc>
          <w:tcPr>
            <w:tcW w:w="2388" w:type="dxa"/>
            <w:vAlign w:val="center"/>
            <w:hideMark/>
          </w:tcPr>
          <w:p w14:paraId="10F43AFC" w14:textId="77777777" w:rsidR="001B616B" w:rsidRPr="001B616B" w:rsidRDefault="001B616B" w:rsidP="001B616B">
            <w:pPr>
              <w:spacing w:after="0"/>
              <w:jc w:val="center"/>
              <w:rPr>
                <w:rFonts w:ascii="Lato" w:hAnsi="Lato" w:cs="Calibri"/>
              </w:rPr>
            </w:pPr>
            <w:r w:rsidRPr="001B616B">
              <w:rPr>
                <w:rFonts w:ascii="Lato" w:hAnsi="Lato" w:cs="Calibri"/>
              </w:rPr>
              <w:t>Desirable</w:t>
            </w:r>
          </w:p>
        </w:tc>
      </w:tr>
    </w:tbl>
    <w:p w14:paraId="7C6F2EDF" w14:textId="77777777" w:rsidR="001B4198" w:rsidRDefault="001B4198" w:rsidP="00286248">
      <w:pPr>
        <w:rPr>
          <w:rFonts w:ascii="Lato" w:eastAsia="Calibri" w:hAnsi="Lato" w:cstheme="minorHAnsi"/>
          <w:b/>
          <w:color w:val="000000"/>
          <w:kern w:val="0"/>
          <w:lang w:val="en-US" w:eastAsia="en-GB"/>
          <w14:ligatures w14:val="none"/>
        </w:rPr>
      </w:pPr>
    </w:p>
    <w:p w14:paraId="6DB82609" w14:textId="1DF934E6" w:rsidR="0075141A" w:rsidRPr="00286248" w:rsidRDefault="0075141A" w:rsidP="00286248">
      <w:pPr>
        <w:rPr>
          <w:rFonts w:ascii="Lato" w:eastAsia="Calibri" w:hAnsi="Lato" w:cstheme="minorHAnsi"/>
          <w:b/>
          <w:color w:val="000000"/>
          <w:kern w:val="0"/>
          <w:lang w:val="en-US" w:eastAsia="en-GB"/>
          <w14:ligatures w14:val="none"/>
        </w:rPr>
      </w:pPr>
      <w:r w:rsidRPr="00027195">
        <w:rPr>
          <w:rFonts w:ascii="Lato" w:eastAsia="Calibri" w:hAnsi="Lato" w:cstheme="minorHAnsi"/>
          <w:color w:val="000000"/>
          <w:kern w:val="0"/>
          <w:lang w:eastAsia="en-GB"/>
          <w14:ligatures w14:val="none"/>
        </w:rPr>
        <w:t>All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staff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following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criteria:</w:t>
      </w:r>
    </w:p>
    <w:p w14:paraId="519003F9" w14:textId="5E17802B" w:rsidR="0075141A" w:rsidRPr="00027195" w:rsidRDefault="00A479F1" w:rsidP="00FE05A5">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Undergo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enhanced</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Disclosure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Barring</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Service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check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confirm</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had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been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no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criminal</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activity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means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unsuitable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with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people)</w:t>
      </w:r>
    </w:p>
    <w:p w14:paraId="44C68836" w14:textId="72D53700" w:rsidR="0075141A" w:rsidRPr="00027195"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UK</w:t>
      </w:r>
    </w:p>
    <w:p w14:paraId="44EF7BD5" w14:textId="6C46A5EA" w:rsidR="0075141A" w:rsidRPr="00027195"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medically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safe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role</w:t>
      </w:r>
    </w:p>
    <w:p w14:paraId="02A6FB38" w14:textId="46907F3B" w:rsidR="00FC7FF5" w:rsidRPr="00027195" w:rsidRDefault="00FC7FF5" w:rsidP="0021282A">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Provide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2</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references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support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one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most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recent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employer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(unless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first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ever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job,</w:t>
      </w:r>
      <w:r w:rsidR="007E78FB">
        <w:rPr>
          <w:rFonts w:ascii="Lato" w:eastAsia="Calibri" w:hAnsi="Lato" w:cstheme="minorHAnsi"/>
          <w:color w:val="000000"/>
          <w:kern w:val="0"/>
          <w:lang w:eastAsia="en-GB"/>
          <w14:ligatures w14:val="none"/>
        </w:rPr>
        <w:t xml:space="preserve"> </w:t>
      </w:r>
      <w:bookmarkStart w:id="3" w:name="_Hlk161753207"/>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case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w:t>
      </w:r>
      <w:r w:rsidR="00682562" w:rsidRPr="00027195">
        <w:rPr>
          <w:rFonts w:ascii="Lato" w:eastAsia="Calibri" w:hAnsi="Lato" w:cstheme="minorHAnsi"/>
          <w:color w:val="000000"/>
          <w:kern w:val="0"/>
          <w:lang w:eastAsia="en-GB"/>
          <w14:ligatures w14:val="none"/>
        </w:rPr>
        <w:t>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can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advise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on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alternatives</w:t>
      </w:r>
      <w:bookmarkEnd w:id="3"/>
      <w:r w:rsidR="00682562" w:rsidRPr="00027195">
        <w:rPr>
          <w:rFonts w:ascii="Lato" w:eastAsia="Calibri" w:hAnsi="Lato" w:cstheme="minorHAnsi"/>
          <w:color w:val="000000"/>
          <w:kern w:val="0"/>
          <w:lang w:eastAsia="en-GB"/>
          <w14:ligatures w14:val="none"/>
        </w:rPr>
        <w:t>)</w:t>
      </w:r>
    </w:p>
    <w:p w14:paraId="73F74C93" w14:textId="09512B56" w:rsidR="00F45BD8" w:rsidRPr="00F45BD8" w:rsidRDefault="00A35CBF" w:rsidP="00073A42">
      <w:pPr>
        <w:spacing w:after="100" w:afterAutospacing="1"/>
        <w:jc w:val="both"/>
        <w:rPr>
          <w:rFonts w:ascii="Lato" w:eastAsia="Calibri" w:hAnsi="Lato" w:cstheme="minorHAnsi"/>
          <w:color w:val="000000"/>
          <w:kern w:val="0"/>
          <w:sz w:val="32"/>
          <w:szCs w:val="32"/>
          <w:lang w:eastAsia="en-GB"/>
          <w14:ligatures w14:val="none"/>
        </w:rPr>
      </w:pPr>
      <w:r w:rsidRPr="00A35CBF">
        <w:rPr>
          <w:rFonts w:ascii="Lato" w:eastAsia="Calibri" w:hAnsi="Lato" w:cstheme="minorHAnsi"/>
          <w:color w:val="000000"/>
          <w:kern w:val="0"/>
          <w:sz w:val="32"/>
          <w:szCs w:val="32"/>
          <w:lang w:eastAsia="en-GB"/>
          <w14:ligatures w14:val="none"/>
        </w:rPr>
        <w:t>How</w:t>
      </w:r>
      <w:r w:rsidR="007E78FB">
        <w:rPr>
          <w:rFonts w:ascii="Lato" w:eastAsia="Calibri" w:hAnsi="Lato" w:cstheme="minorHAnsi"/>
          <w:color w:val="000000"/>
          <w:kern w:val="0"/>
          <w:sz w:val="32"/>
          <w:szCs w:val="32"/>
          <w:lang w:eastAsia="en-GB"/>
          <w14:ligatures w14:val="none"/>
        </w:rPr>
        <w:t xml:space="preserve"> </w:t>
      </w:r>
      <w:r w:rsidRPr="00A35CBF">
        <w:rPr>
          <w:rFonts w:ascii="Lato" w:eastAsia="Calibri" w:hAnsi="Lato" w:cstheme="minorHAnsi"/>
          <w:color w:val="000000"/>
          <w:kern w:val="0"/>
          <w:sz w:val="32"/>
          <w:szCs w:val="32"/>
          <w:lang w:eastAsia="en-GB"/>
          <w14:ligatures w14:val="none"/>
        </w:rPr>
        <w:t>to</w:t>
      </w:r>
      <w:r w:rsidR="007E78FB">
        <w:rPr>
          <w:rFonts w:ascii="Lato" w:eastAsia="Calibri" w:hAnsi="Lato" w:cstheme="minorHAnsi"/>
          <w:color w:val="000000"/>
          <w:kern w:val="0"/>
          <w:sz w:val="32"/>
          <w:szCs w:val="32"/>
          <w:lang w:eastAsia="en-GB"/>
          <w14:ligatures w14:val="none"/>
        </w:rPr>
        <w:t xml:space="preserve"> </w:t>
      </w:r>
      <w:r w:rsidR="006639CB">
        <w:rPr>
          <w:rFonts w:ascii="Lato" w:eastAsia="Calibri" w:hAnsi="Lato" w:cstheme="minorHAnsi"/>
          <w:color w:val="000000"/>
          <w:kern w:val="0"/>
          <w:sz w:val="32"/>
          <w:szCs w:val="32"/>
          <w:lang w:eastAsia="en-GB"/>
          <w14:ligatures w14:val="none"/>
        </w:rPr>
        <w:t>a</w:t>
      </w:r>
      <w:r w:rsidRPr="00A35CBF">
        <w:rPr>
          <w:rFonts w:ascii="Lato" w:eastAsia="Calibri" w:hAnsi="Lato" w:cstheme="minorHAnsi"/>
          <w:color w:val="000000"/>
          <w:kern w:val="0"/>
          <w:sz w:val="32"/>
          <w:szCs w:val="32"/>
          <w:lang w:eastAsia="en-GB"/>
          <w14:ligatures w14:val="none"/>
        </w:rPr>
        <w:t>pply</w:t>
      </w:r>
    </w:p>
    <w:p w14:paraId="06FE85B2" w14:textId="09F84708"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lastRenderedPageBreak/>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feel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Trust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may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very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much</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receive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application.</w:t>
      </w:r>
    </w:p>
    <w:p w14:paraId="6FB4CB71" w14:textId="7BBFF531"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apply,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use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TES</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form</w:t>
      </w:r>
      <w:r w:rsidR="00E272E2" w:rsidRPr="00E272E2">
        <w:rPr>
          <w:rFonts w:ascii="Lato" w:eastAsia="Calibri" w:hAnsi="Lato" w:cstheme="minorHAnsi"/>
          <w:color w:val="000000"/>
          <w:kern w:val="0"/>
          <w:lang w:eastAsia="en-GB"/>
          <w14:ligatures w14:val="none"/>
        </w:rPr>
        <w: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identifying</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clearly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how</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meet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erson</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007E78FB">
        <w:rPr>
          <w:rFonts w:ascii="Lato" w:eastAsia="Calibri" w:hAnsi="Lato" w:cstheme="minorHAnsi"/>
          <w:color w:val="000000"/>
          <w:kern w:val="0"/>
          <w:lang w:eastAsia="en-GB"/>
          <w14:ligatures w14:val="none"/>
        </w:rPr>
        <w:t xml:space="preserve"> </w:t>
      </w:r>
    </w:p>
    <w:p w14:paraId="04FB3439" w14:textId="3D9090D2" w:rsidR="000C5E2F" w:rsidRPr="00DC6BF5" w:rsidRDefault="001107BE" w:rsidP="00073A42">
      <w:pPr>
        <w:spacing w:after="100" w:afterAutospacing="1" w:line="250" w:lineRule="auto"/>
        <w:jc w:val="both"/>
        <w:rPr>
          <w:rFonts w:ascii="Lato" w:hAnsi="Lato"/>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have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queries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informal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discussion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about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not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hesitate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contact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us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at</w:t>
      </w:r>
      <w:r w:rsidR="007E78FB">
        <w:rPr>
          <w:rFonts w:ascii="Lato" w:eastAsia="Calibri" w:hAnsi="Lato" w:cstheme="minorHAnsi"/>
          <w:color w:val="000000"/>
          <w:kern w:val="0"/>
          <w:lang w:eastAsia="en-GB"/>
          <w14:ligatures w14:val="none"/>
        </w:rPr>
        <w:t xml:space="preserve"> </w:t>
      </w:r>
      <w:hyperlink r:id="rId24" w:history="1">
        <w:r w:rsidR="000315F2" w:rsidRPr="00D965BC">
          <w:rPr>
            <w:rStyle w:val="Hyperlink"/>
            <w:rFonts w:ascii="Lato" w:eastAsia="Calibri" w:hAnsi="Lato" w:cstheme="minorHAnsi"/>
            <w:kern w:val="0"/>
            <w:lang w:eastAsia="en-GB"/>
            <w14:ligatures w14:val="none"/>
          </w:rPr>
          <w:t>HR@tct-academies.org</w:t>
        </w:r>
      </w:hyperlink>
      <w:r w:rsidR="000315F2">
        <w:rPr>
          <w:rFonts w:ascii="Lato" w:eastAsia="Calibri" w:hAnsi="Lato" w:cstheme="minorHAnsi"/>
          <w:color w:val="000000"/>
          <w:kern w:val="0"/>
          <w:lang w:eastAsia="en-GB"/>
          <w14:ligatures w14:val="none"/>
        </w:rPr>
        <w:t>.</w:t>
      </w:r>
    </w:p>
    <w:p w14:paraId="38053AC9" w14:textId="54BD4068" w:rsidR="006639CB" w:rsidRPr="007C52CC" w:rsidRDefault="006639CB" w:rsidP="00073A42">
      <w:pPr>
        <w:spacing w:after="100" w:afterAutospacing="1"/>
        <w:jc w:val="both"/>
        <w:rPr>
          <w:rFonts w:ascii="Lato" w:eastAsia="Calibri" w:hAnsi="Lato" w:cstheme="minorHAnsi"/>
          <w:color w:val="000000"/>
          <w:kern w:val="0"/>
          <w:sz w:val="32"/>
          <w:szCs w:val="32"/>
          <w:lang w:eastAsia="en-GB"/>
          <w14:ligatures w14:val="none"/>
        </w:rPr>
      </w:pPr>
      <w:bookmarkStart w:id="4" w:name="_Hlk188256921"/>
      <w:r w:rsidRPr="007C52CC">
        <w:rPr>
          <w:rFonts w:ascii="Lato" w:eastAsia="Calibri" w:hAnsi="Lato" w:cstheme="minorHAnsi"/>
          <w:color w:val="000000"/>
          <w:kern w:val="0"/>
          <w:sz w:val="32"/>
          <w:szCs w:val="32"/>
          <w:lang w:eastAsia="en-GB"/>
          <w14:ligatures w14:val="none"/>
        </w:rPr>
        <w:t>Safeguarding</w:t>
      </w:r>
      <w:r w:rsidR="007E78FB">
        <w:rPr>
          <w:rFonts w:ascii="Lato" w:eastAsia="Calibri" w:hAnsi="Lato" w:cstheme="minorHAnsi"/>
          <w:color w:val="000000"/>
          <w:kern w:val="0"/>
          <w:sz w:val="32"/>
          <w:szCs w:val="32"/>
          <w:lang w:eastAsia="en-GB"/>
          <w14:ligatures w14:val="none"/>
        </w:rPr>
        <w:t xml:space="preserve"> </w:t>
      </w:r>
      <w:r w:rsidRPr="007C52CC">
        <w:rPr>
          <w:rFonts w:ascii="Lato" w:eastAsia="Calibri" w:hAnsi="Lato" w:cstheme="minorHAnsi"/>
          <w:color w:val="000000"/>
          <w:kern w:val="0"/>
          <w:sz w:val="32"/>
          <w:szCs w:val="32"/>
          <w:lang w:eastAsia="en-GB"/>
          <w14:ligatures w14:val="none"/>
        </w:rPr>
        <w:t>Statement</w:t>
      </w:r>
    </w:p>
    <w:p w14:paraId="75DD2A3E" w14:textId="261E1FA7" w:rsidR="006639CB" w:rsidRPr="007C52CC"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Collegiate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Trust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expects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staff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share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cases,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holder’s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responsibility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pupils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adhere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ensure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compliance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policies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procedures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times.</w:t>
      </w:r>
      <w:r w:rsidR="007E78FB">
        <w:rPr>
          <w:rFonts w:ascii="Lato" w:eastAsia="Calibri" w:hAnsi="Lato" w:cstheme="minorHAnsi"/>
          <w:bCs/>
          <w:color w:val="000000" w:themeColor="text1"/>
          <w:kern w:val="0"/>
          <w:lang w:eastAsia="en-GB"/>
          <w14:ligatures w14:val="none"/>
        </w:rPr>
        <w:t xml:space="preserve"> </w:t>
      </w:r>
    </w:p>
    <w:p w14:paraId="56400612" w14:textId="7295E1EE" w:rsidR="00073A42"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exempt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from</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Rehabilitation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Offenders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1974</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therefore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permitted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job</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declare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convictions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cautions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those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which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“spent”</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DBS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filtering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rules)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assess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their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suitability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note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you</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added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Barred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List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against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law</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Regulated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Activity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p>
    <w:p w14:paraId="3EAF1166" w14:textId="533449FA" w:rsidR="00765A81" w:rsidRPr="006639CB"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must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undergo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screening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appropriate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past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employers,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online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searches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Disclosure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and</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Barring</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Service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(DBS)</w:t>
      </w:r>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Appointment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dependent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upon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further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health,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attendance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bookmarkEnd w:id="4"/>
    </w:p>
    <w:p w14:paraId="517777EC" w14:textId="31C943EB" w:rsidR="00A35CBF" w:rsidRDefault="00A35CBF" w:rsidP="006639CB">
      <w:pPr>
        <w:spacing w:after="5" w:line="250" w:lineRule="auto"/>
        <w:ind w:right="682"/>
        <w:jc w:val="both"/>
      </w:pPr>
    </w:p>
    <w:sectPr w:rsidR="00A35CBF" w:rsidSect="002B7897">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EF"/>
    <w:multiLevelType w:val="hybridMultilevel"/>
    <w:tmpl w:val="5EC4FE32"/>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 w15:restartNumberingAfterBreak="0">
    <w:nsid w:val="00C660E8"/>
    <w:multiLevelType w:val="hybridMultilevel"/>
    <w:tmpl w:val="C47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33497"/>
    <w:multiLevelType w:val="hybridMultilevel"/>
    <w:tmpl w:val="A05E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E645D1"/>
    <w:multiLevelType w:val="multilevel"/>
    <w:tmpl w:val="3D42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ECC7448"/>
    <w:multiLevelType w:val="hybridMultilevel"/>
    <w:tmpl w:val="870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5E7FA0"/>
    <w:multiLevelType w:val="multilevel"/>
    <w:tmpl w:val="EFE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BC76E9"/>
    <w:multiLevelType w:val="hybridMultilevel"/>
    <w:tmpl w:val="25E0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107175"/>
    <w:multiLevelType w:val="hybridMultilevel"/>
    <w:tmpl w:val="E034E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2A6B7D"/>
    <w:multiLevelType w:val="hybridMultilevel"/>
    <w:tmpl w:val="BE12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B06660"/>
    <w:multiLevelType w:val="hybridMultilevel"/>
    <w:tmpl w:val="94AE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2A22E2"/>
    <w:multiLevelType w:val="multilevel"/>
    <w:tmpl w:val="EB8A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C11C6C"/>
    <w:multiLevelType w:val="hybridMultilevel"/>
    <w:tmpl w:val="44140F6E"/>
    <w:lvl w:ilvl="0" w:tplc="5F36310A">
      <w:start w:val="1"/>
      <w:numFmt w:val="bullet"/>
      <w:lvlText w:val="•"/>
      <w:lvlJc w:val="left"/>
      <w:pPr>
        <w:tabs>
          <w:tab w:val="num" w:pos="720"/>
        </w:tabs>
        <w:ind w:left="720" w:hanging="360"/>
      </w:pPr>
      <w:rPr>
        <w:rFonts w:ascii="Arial" w:hAnsi="Arial" w:hint="default"/>
      </w:rPr>
    </w:lvl>
    <w:lvl w:ilvl="1" w:tplc="A82AC0F0" w:tentative="1">
      <w:start w:val="1"/>
      <w:numFmt w:val="bullet"/>
      <w:lvlText w:val="•"/>
      <w:lvlJc w:val="left"/>
      <w:pPr>
        <w:tabs>
          <w:tab w:val="num" w:pos="1440"/>
        </w:tabs>
        <w:ind w:left="1440" w:hanging="360"/>
      </w:pPr>
      <w:rPr>
        <w:rFonts w:ascii="Arial" w:hAnsi="Arial" w:hint="default"/>
      </w:rPr>
    </w:lvl>
    <w:lvl w:ilvl="2" w:tplc="5FE66E54" w:tentative="1">
      <w:start w:val="1"/>
      <w:numFmt w:val="bullet"/>
      <w:lvlText w:val="•"/>
      <w:lvlJc w:val="left"/>
      <w:pPr>
        <w:tabs>
          <w:tab w:val="num" w:pos="2160"/>
        </w:tabs>
        <w:ind w:left="2160" w:hanging="360"/>
      </w:pPr>
      <w:rPr>
        <w:rFonts w:ascii="Arial" w:hAnsi="Arial" w:hint="default"/>
      </w:rPr>
    </w:lvl>
    <w:lvl w:ilvl="3" w:tplc="0F46309C" w:tentative="1">
      <w:start w:val="1"/>
      <w:numFmt w:val="bullet"/>
      <w:lvlText w:val="•"/>
      <w:lvlJc w:val="left"/>
      <w:pPr>
        <w:tabs>
          <w:tab w:val="num" w:pos="2880"/>
        </w:tabs>
        <w:ind w:left="2880" w:hanging="360"/>
      </w:pPr>
      <w:rPr>
        <w:rFonts w:ascii="Arial" w:hAnsi="Arial" w:hint="default"/>
      </w:rPr>
    </w:lvl>
    <w:lvl w:ilvl="4" w:tplc="43C42288" w:tentative="1">
      <w:start w:val="1"/>
      <w:numFmt w:val="bullet"/>
      <w:lvlText w:val="•"/>
      <w:lvlJc w:val="left"/>
      <w:pPr>
        <w:tabs>
          <w:tab w:val="num" w:pos="3600"/>
        </w:tabs>
        <w:ind w:left="3600" w:hanging="360"/>
      </w:pPr>
      <w:rPr>
        <w:rFonts w:ascii="Arial" w:hAnsi="Arial" w:hint="default"/>
      </w:rPr>
    </w:lvl>
    <w:lvl w:ilvl="5" w:tplc="FEBC3C98" w:tentative="1">
      <w:start w:val="1"/>
      <w:numFmt w:val="bullet"/>
      <w:lvlText w:val="•"/>
      <w:lvlJc w:val="left"/>
      <w:pPr>
        <w:tabs>
          <w:tab w:val="num" w:pos="4320"/>
        </w:tabs>
        <w:ind w:left="4320" w:hanging="360"/>
      </w:pPr>
      <w:rPr>
        <w:rFonts w:ascii="Arial" w:hAnsi="Arial" w:hint="default"/>
      </w:rPr>
    </w:lvl>
    <w:lvl w:ilvl="6" w:tplc="F30CD130" w:tentative="1">
      <w:start w:val="1"/>
      <w:numFmt w:val="bullet"/>
      <w:lvlText w:val="•"/>
      <w:lvlJc w:val="left"/>
      <w:pPr>
        <w:tabs>
          <w:tab w:val="num" w:pos="5040"/>
        </w:tabs>
        <w:ind w:left="5040" w:hanging="360"/>
      </w:pPr>
      <w:rPr>
        <w:rFonts w:ascii="Arial" w:hAnsi="Arial" w:hint="default"/>
      </w:rPr>
    </w:lvl>
    <w:lvl w:ilvl="7" w:tplc="A2AE5DEC" w:tentative="1">
      <w:start w:val="1"/>
      <w:numFmt w:val="bullet"/>
      <w:lvlText w:val="•"/>
      <w:lvlJc w:val="left"/>
      <w:pPr>
        <w:tabs>
          <w:tab w:val="num" w:pos="5760"/>
        </w:tabs>
        <w:ind w:left="5760" w:hanging="360"/>
      </w:pPr>
      <w:rPr>
        <w:rFonts w:ascii="Arial" w:hAnsi="Arial" w:hint="default"/>
      </w:rPr>
    </w:lvl>
    <w:lvl w:ilvl="8" w:tplc="7AB2669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EF501D"/>
    <w:multiLevelType w:val="multilevel"/>
    <w:tmpl w:val="3E72FD1E"/>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EF87582"/>
    <w:multiLevelType w:val="multilevel"/>
    <w:tmpl w:val="9732C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706FA1"/>
    <w:multiLevelType w:val="multilevel"/>
    <w:tmpl w:val="86B6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E23B83"/>
    <w:multiLevelType w:val="multilevel"/>
    <w:tmpl w:val="8D76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A81321"/>
    <w:multiLevelType w:val="multilevel"/>
    <w:tmpl w:val="1C14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070099"/>
    <w:multiLevelType w:val="hybridMultilevel"/>
    <w:tmpl w:val="391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F128C"/>
    <w:multiLevelType w:val="hybridMultilevel"/>
    <w:tmpl w:val="85940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ABD7474"/>
    <w:multiLevelType w:val="multilevel"/>
    <w:tmpl w:val="9E26B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406427F"/>
    <w:multiLevelType w:val="hybridMultilevel"/>
    <w:tmpl w:val="6FCA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8EB68B9"/>
    <w:multiLevelType w:val="hybridMultilevel"/>
    <w:tmpl w:val="3FE0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100074D"/>
    <w:multiLevelType w:val="multilevel"/>
    <w:tmpl w:val="6FA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9267D6"/>
    <w:multiLevelType w:val="hybridMultilevel"/>
    <w:tmpl w:val="ADA0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107748"/>
    <w:multiLevelType w:val="hybridMultilevel"/>
    <w:tmpl w:val="9F88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AA3ADB"/>
    <w:multiLevelType w:val="hybridMultilevel"/>
    <w:tmpl w:val="5DD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233FBB"/>
    <w:multiLevelType w:val="hybridMultilevel"/>
    <w:tmpl w:val="4E94EDCA"/>
    <w:lvl w:ilvl="0" w:tplc="262CE876">
      <w:start w:val="1"/>
      <w:numFmt w:val="bullet"/>
      <w:lvlText w:val="•"/>
      <w:lvlJc w:val="left"/>
      <w:pPr>
        <w:tabs>
          <w:tab w:val="num" w:pos="720"/>
        </w:tabs>
        <w:ind w:left="720" w:hanging="360"/>
      </w:pPr>
      <w:rPr>
        <w:rFonts w:ascii="Arial" w:hAnsi="Arial" w:hint="default"/>
      </w:rPr>
    </w:lvl>
    <w:lvl w:ilvl="1" w:tplc="8F7E6FDA" w:tentative="1">
      <w:start w:val="1"/>
      <w:numFmt w:val="bullet"/>
      <w:lvlText w:val="•"/>
      <w:lvlJc w:val="left"/>
      <w:pPr>
        <w:tabs>
          <w:tab w:val="num" w:pos="1440"/>
        </w:tabs>
        <w:ind w:left="1440" w:hanging="360"/>
      </w:pPr>
      <w:rPr>
        <w:rFonts w:ascii="Arial" w:hAnsi="Arial" w:hint="default"/>
      </w:rPr>
    </w:lvl>
    <w:lvl w:ilvl="2" w:tplc="692E8770" w:tentative="1">
      <w:start w:val="1"/>
      <w:numFmt w:val="bullet"/>
      <w:lvlText w:val="•"/>
      <w:lvlJc w:val="left"/>
      <w:pPr>
        <w:tabs>
          <w:tab w:val="num" w:pos="2160"/>
        </w:tabs>
        <w:ind w:left="2160" w:hanging="360"/>
      </w:pPr>
      <w:rPr>
        <w:rFonts w:ascii="Arial" w:hAnsi="Arial" w:hint="default"/>
      </w:rPr>
    </w:lvl>
    <w:lvl w:ilvl="3" w:tplc="727208A2" w:tentative="1">
      <w:start w:val="1"/>
      <w:numFmt w:val="bullet"/>
      <w:lvlText w:val="•"/>
      <w:lvlJc w:val="left"/>
      <w:pPr>
        <w:tabs>
          <w:tab w:val="num" w:pos="2880"/>
        </w:tabs>
        <w:ind w:left="2880" w:hanging="360"/>
      </w:pPr>
      <w:rPr>
        <w:rFonts w:ascii="Arial" w:hAnsi="Arial" w:hint="default"/>
      </w:rPr>
    </w:lvl>
    <w:lvl w:ilvl="4" w:tplc="997CB1FE" w:tentative="1">
      <w:start w:val="1"/>
      <w:numFmt w:val="bullet"/>
      <w:lvlText w:val="•"/>
      <w:lvlJc w:val="left"/>
      <w:pPr>
        <w:tabs>
          <w:tab w:val="num" w:pos="3600"/>
        </w:tabs>
        <w:ind w:left="3600" w:hanging="360"/>
      </w:pPr>
      <w:rPr>
        <w:rFonts w:ascii="Arial" w:hAnsi="Arial" w:hint="default"/>
      </w:rPr>
    </w:lvl>
    <w:lvl w:ilvl="5" w:tplc="F76C7398" w:tentative="1">
      <w:start w:val="1"/>
      <w:numFmt w:val="bullet"/>
      <w:lvlText w:val="•"/>
      <w:lvlJc w:val="left"/>
      <w:pPr>
        <w:tabs>
          <w:tab w:val="num" w:pos="4320"/>
        </w:tabs>
        <w:ind w:left="4320" w:hanging="360"/>
      </w:pPr>
      <w:rPr>
        <w:rFonts w:ascii="Arial" w:hAnsi="Arial" w:hint="default"/>
      </w:rPr>
    </w:lvl>
    <w:lvl w:ilvl="6" w:tplc="EC1EF9FC" w:tentative="1">
      <w:start w:val="1"/>
      <w:numFmt w:val="bullet"/>
      <w:lvlText w:val="•"/>
      <w:lvlJc w:val="left"/>
      <w:pPr>
        <w:tabs>
          <w:tab w:val="num" w:pos="5040"/>
        </w:tabs>
        <w:ind w:left="5040" w:hanging="360"/>
      </w:pPr>
      <w:rPr>
        <w:rFonts w:ascii="Arial" w:hAnsi="Arial" w:hint="default"/>
      </w:rPr>
    </w:lvl>
    <w:lvl w:ilvl="7" w:tplc="F9967328" w:tentative="1">
      <w:start w:val="1"/>
      <w:numFmt w:val="bullet"/>
      <w:lvlText w:val="•"/>
      <w:lvlJc w:val="left"/>
      <w:pPr>
        <w:tabs>
          <w:tab w:val="num" w:pos="5760"/>
        </w:tabs>
        <w:ind w:left="5760" w:hanging="360"/>
      </w:pPr>
      <w:rPr>
        <w:rFonts w:ascii="Arial" w:hAnsi="Arial" w:hint="default"/>
      </w:rPr>
    </w:lvl>
    <w:lvl w:ilvl="8" w:tplc="3684F0F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F93B0F"/>
    <w:multiLevelType w:val="hybridMultilevel"/>
    <w:tmpl w:val="3D0E8C8A"/>
    <w:lvl w:ilvl="0" w:tplc="FD0E9A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137727">
    <w:abstractNumId w:val="35"/>
  </w:num>
  <w:num w:numId="2" w16cid:durableId="1892690440">
    <w:abstractNumId w:val="27"/>
  </w:num>
  <w:num w:numId="3" w16cid:durableId="432626524">
    <w:abstractNumId w:val="5"/>
  </w:num>
  <w:num w:numId="4" w16cid:durableId="847602765">
    <w:abstractNumId w:val="9"/>
  </w:num>
  <w:num w:numId="5" w16cid:durableId="1636178142">
    <w:abstractNumId w:val="38"/>
  </w:num>
  <w:num w:numId="6" w16cid:durableId="180971914">
    <w:abstractNumId w:val="28"/>
  </w:num>
  <w:num w:numId="7" w16cid:durableId="826484278">
    <w:abstractNumId w:val="10"/>
  </w:num>
  <w:num w:numId="8" w16cid:durableId="1929000085">
    <w:abstractNumId w:val="4"/>
  </w:num>
  <w:num w:numId="9" w16cid:durableId="1003047172">
    <w:abstractNumId w:val="40"/>
  </w:num>
  <w:num w:numId="10" w16cid:durableId="206454727">
    <w:abstractNumId w:val="8"/>
  </w:num>
  <w:num w:numId="11" w16cid:durableId="404378046">
    <w:abstractNumId w:val="7"/>
  </w:num>
  <w:num w:numId="12" w16cid:durableId="135997234">
    <w:abstractNumId w:val="30"/>
  </w:num>
  <w:num w:numId="13" w16cid:durableId="815687121">
    <w:abstractNumId w:val="3"/>
  </w:num>
  <w:num w:numId="14" w16cid:durableId="787042719">
    <w:abstractNumId w:val="37"/>
  </w:num>
  <w:num w:numId="15" w16cid:durableId="312950295">
    <w:abstractNumId w:val="34"/>
  </w:num>
  <w:num w:numId="16" w16cid:durableId="968776801">
    <w:abstractNumId w:val="32"/>
  </w:num>
  <w:num w:numId="17" w16cid:durableId="657417500">
    <w:abstractNumId w:val="17"/>
  </w:num>
  <w:num w:numId="18" w16cid:durableId="1308048195">
    <w:abstractNumId w:val="12"/>
  </w:num>
  <w:num w:numId="19" w16cid:durableId="1448937081">
    <w:abstractNumId w:val="23"/>
  </w:num>
  <w:num w:numId="20" w16cid:durableId="1439792057">
    <w:abstractNumId w:val="14"/>
  </w:num>
  <w:num w:numId="21" w16cid:durableId="1917281419">
    <w:abstractNumId w:val="41"/>
  </w:num>
  <w:num w:numId="22" w16cid:durableId="947615562">
    <w:abstractNumId w:val="18"/>
  </w:num>
  <w:num w:numId="23" w16cid:durableId="459299944">
    <w:abstractNumId w:val="31"/>
  </w:num>
  <w:num w:numId="24" w16cid:durableId="269355564">
    <w:abstractNumId w:val="39"/>
  </w:num>
  <w:num w:numId="25" w16cid:durableId="583075062">
    <w:abstractNumId w:val="1"/>
  </w:num>
  <w:num w:numId="26" w16cid:durableId="1322584773">
    <w:abstractNumId w:val="29"/>
  </w:num>
  <w:num w:numId="27" w16cid:durableId="736559772">
    <w:abstractNumId w:val="24"/>
  </w:num>
  <w:num w:numId="28" w16cid:durableId="484860365">
    <w:abstractNumId w:val="16"/>
  </w:num>
  <w:num w:numId="29" w16cid:durableId="506483366">
    <w:abstractNumId w:val="36"/>
  </w:num>
  <w:num w:numId="30" w16cid:durableId="1278491843">
    <w:abstractNumId w:val="13"/>
  </w:num>
  <w:num w:numId="31" w16cid:durableId="320892104">
    <w:abstractNumId w:val="2"/>
  </w:num>
  <w:num w:numId="32" w16cid:durableId="2084525633">
    <w:abstractNumId w:val="25"/>
  </w:num>
  <w:num w:numId="33" w16cid:durableId="362094543">
    <w:abstractNumId w:val="19"/>
  </w:num>
  <w:num w:numId="34" w16cid:durableId="1936405211">
    <w:abstractNumId w:val="11"/>
  </w:num>
  <w:num w:numId="35" w16cid:durableId="1382485373">
    <w:abstractNumId w:val="15"/>
  </w:num>
  <w:num w:numId="36" w16cid:durableId="4787670">
    <w:abstractNumId w:val="0"/>
  </w:num>
  <w:num w:numId="37" w16cid:durableId="1276908980">
    <w:abstractNumId w:val="33"/>
  </w:num>
  <w:num w:numId="38" w16cid:durableId="2143576584">
    <w:abstractNumId w:val="22"/>
  </w:num>
  <w:num w:numId="39" w16cid:durableId="1914585574">
    <w:abstractNumId w:val="6"/>
  </w:num>
  <w:num w:numId="40" w16cid:durableId="1124153709">
    <w:abstractNumId w:val="26"/>
  </w:num>
  <w:num w:numId="41" w16cid:durableId="1236083525">
    <w:abstractNumId w:val="21"/>
  </w:num>
  <w:num w:numId="42" w16cid:durableId="156286111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2691"/>
    <w:rsid w:val="0000504E"/>
    <w:rsid w:val="00006A2B"/>
    <w:rsid w:val="00011312"/>
    <w:rsid w:val="00020933"/>
    <w:rsid w:val="000213DE"/>
    <w:rsid w:val="00023BAF"/>
    <w:rsid w:val="00027195"/>
    <w:rsid w:val="000302E1"/>
    <w:rsid w:val="00030DC3"/>
    <w:rsid w:val="000315F2"/>
    <w:rsid w:val="0004474C"/>
    <w:rsid w:val="00047F8B"/>
    <w:rsid w:val="000501D9"/>
    <w:rsid w:val="0005146C"/>
    <w:rsid w:val="00055842"/>
    <w:rsid w:val="00060245"/>
    <w:rsid w:val="00060A47"/>
    <w:rsid w:val="00060E8C"/>
    <w:rsid w:val="0006283B"/>
    <w:rsid w:val="000656B4"/>
    <w:rsid w:val="0007043D"/>
    <w:rsid w:val="00070BDF"/>
    <w:rsid w:val="00073A42"/>
    <w:rsid w:val="0007545A"/>
    <w:rsid w:val="0007679B"/>
    <w:rsid w:val="00077143"/>
    <w:rsid w:val="00081DF7"/>
    <w:rsid w:val="0008335D"/>
    <w:rsid w:val="0008399B"/>
    <w:rsid w:val="00086C5D"/>
    <w:rsid w:val="0009107C"/>
    <w:rsid w:val="00092CCE"/>
    <w:rsid w:val="00097961"/>
    <w:rsid w:val="000A2766"/>
    <w:rsid w:val="000A332F"/>
    <w:rsid w:val="000B1E51"/>
    <w:rsid w:val="000B21FF"/>
    <w:rsid w:val="000B26A4"/>
    <w:rsid w:val="000C0114"/>
    <w:rsid w:val="000C457E"/>
    <w:rsid w:val="000C5E2F"/>
    <w:rsid w:val="000C6024"/>
    <w:rsid w:val="000D200E"/>
    <w:rsid w:val="000E2655"/>
    <w:rsid w:val="000E6A91"/>
    <w:rsid w:val="000F37C0"/>
    <w:rsid w:val="001107BE"/>
    <w:rsid w:val="00112D69"/>
    <w:rsid w:val="00117B82"/>
    <w:rsid w:val="001207AC"/>
    <w:rsid w:val="00122ECC"/>
    <w:rsid w:val="00124936"/>
    <w:rsid w:val="00126F81"/>
    <w:rsid w:val="001354FB"/>
    <w:rsid w:val="00137310"/>
    <w:rsid w:val="00141207"/>
    <w:rsid w:val="0014437A"/>
    <w:rsid w:val="00157CDA"/>
    <w:rsid w:val="001672BA"/>
    <w:rsid w:val="00170712"/>
    <w:rsid w:val="001852DA"/>
    <w:rsid w:val="0019207A"/>
    <w:rsid w:val="00192B15"/>
    <w:rsid w:val="00192B71"/>
    <w:rsid w:val="001A1615"/>
    <w:rsid w:val="001A470C"/>
    <w:rsid w:val="001A4EE3"/>
    <w:rsid w:val="001B1D59"/>
    <w:rsid w:val="001B273F"/>
    <w:rsid w:val="001B4198"/>
    <w:rsid w:val="001B59D7"/>
    <w:rsid w:val="001B616B"/>
    <w:rsid w:val="001C11DA"/>
    <w:rsid w:val="001C2CB3"/>
    <w:rsid w:val="001C4981"/>
    <w:rsid w:val="001C5650"/>
    <w:rsid w:val="001C69EB"/>
    <w:rsid w:val="001D4410"/>
    <w:rsid w:val="001E0950"/>
    <w:rsid w:val="001E2852"/>
    <w:rsid w:val="001E3625"/>
    <w:rsid w:val="001E6B18"/>
    <w:rsid w:val="001E7B80"/>
    <w:rsid w:val="001F1AA0"/>
    <w:rsid w:val="00201136"/>
    <w:rsid w:val="002027DC"/>
    <w:rsid w:val="002055A2"/>
    <w:rsid w:val="00205C83"/>
    <w:rsid w:val="0020610E"/>
    <w:rsid w:val="002073D5"/>
    <w:rsid w:val="0021017A"/>
    <w:rsid w:val="0021282A"/>
    <w:rsid w:val="002212C9"/>
    <w:rsid w:val="0022363B"/>
    <w:rsid w:val="00225A37"/>
    <w:rsid w:val="00230764"/>
    <w:rsid w:val="00230F15"/>
    <w:rsid w:val="00235724"/>
    <w:rsid w:val="002366FD"/>
    <w:rsid w:val="00240233"/>
    <w:rsid w:val="00252B6A"/>
    <w:rsid w:val="00256693"/>
    <w:rsid w:val="00263634"/>
    <w:rsid w:val="002660D9"/>
    <w:rsid w:val="00270E93"/>
    <w:rsid w:val="0027348B"/>
    <w:rsid w:val="00273E4F"/>
    <w:rsid w:val="0027752E"/>
    <w:rsid w:val="00280698"/>
    <w:rsid w:val="00280C1B"/>
    <w:rsid w:val="00286248"/>
    <w:rsid w:val="002869CD"/>
    <w:rsid w:val="00291A92"/>
    <w:rsid w:val="00294A4F"/>
    <w:rsid w:val="00296705"/>
    <w:rsid w:val="002B07C3"/>
    <w:rsid w:val="002B7897"/>
    <w:rsid w:val="002C5D52"/>
    <w:rsid w:val="002D1BDE"/>
    <w:rsid w:val="002D2B64"/>
    <w:rsid w:val="002D67C3"/>
    <w:rsid w:val="002D6A3B"/>
    <w:rsid w:val="002D7D5B"/>
    <w:rsid w:val="002E3948"/>
    <w:rsid w:val="002F0489"/>
    <w:rsid w:val="00306E4E"/>
    <w:rsid w:val="00307FBB"/>
    <w:rsid w:val="00310A19"/>
    <w:rsid w:val="00312041"/>
    <w:rsid w:val="00312BC0"/>
    <w:rsid w:val="003159C4"/>
    <w:rsid w:val="00315A9E"/>
    <w:rsid w:val="003168EA"/>
    <w:rsid w:val="00322489"/>
    <w:rsid w:val="003241BB"/>
    <w:rsid w:val="003306CC"/>
    <w:rsid w:val="003372F6"/>
    <w:rsid w:val="00351237"/>
    <w:rsid w:val="003567ED"/>
    <w:rsid w:val="0035692F"/>
    <w:rsid w:val="0036164C"/>
    <w:rsid w:val="00365DE2"/>
    <w:rsid w:val="0036714E"/>
    <w:rsid w:val="00367C2F"/>
    <w:rsid w:val="003700AA"/>
    <w:rsid w:val="00375AD4"/>
    <w:rsid w:val="0038037B"/>
    <w:rsid w:val="003803DE"/>
    <w:rsid w:val="003830A5"/>
    <w:rsid w:val="00387CF7"/>
    <w:rsid w:val="00394745"/>
    <w:rsid w:val="00394947"/>
    <w:rsid w:val="0039684F"/>
    <w:rsid w:val="00396C15"/>
    <w:rsid w:val="003A0147"/>
    <w:rsid w:val="003A016E"/>
    <w:rsid w:val="003A35D5"/>
    <w:rsid w:val="003A3DA4"/>
    <w:rsid w:val="003B1817"/>
    <w:rsid w:val="003B1EEE"/>
    <w:rsid w:val="003B2DDB"/>
    <w:rsid w:val="003B6855"/>
    <w:rsid w:val="003B7F91"/>
    <w:rsid w:val="003C31E5"/>
    <w:rsid w:val="003D0445"/>
    <w:rsid w:val="003D560B"/>
    <w:rsid w:val="003D611F"/>
    <w:rsid w:val="003D78D4"/>
    <w:rsid w:val="003D7C91"/>
    <w:rsid w:val="003E291F"/>
    <w:rsid w:val="003F1F31"/>
    <w:rsid w:val="00400FB3"/>
    <w:rsid w:val="0040391F"/>
    <w:rsid w:val="004136DE"/>
    <w:rsid w:val="004150F4"/>
    <w:rsid w:val="00420438"/>
    <w:rsid w:val="004244A7"/>
    <w:rsid w:val="00424617"/>
    <w:rsid w:val="00426994"/>
    <w:rsid w:val="00432CBB"/>
    <w:rsid w:val="0044341D"/>
    <w:rsid w:val="00443C38"/>
    <w:rsid w:val="00444423"/>
    <w:rsid w:val="00450845"/>
    <w:rsid w:val="00452759"/>
    <w:rsid w:val="0046676D"/>
    <w:rsid w:val="00470F51"/>
    <w:rsid w:val="00474367"/>
    <w:rsid w:val="004744E5"/>
    <w:rsid w:val="00474CB7"/>
    <w:rsid w:val="00475097"/>
    <w:rsid w:val="00475876"/>
    <w:rsid w:val="00480C8E"/>
    <w:rsid w:val="00485CF3"/>
    <w:rsid w:val="004867B1"/>
    <w:rsid w:val="004870F2"/>
    <w:rsid w:val="00490567"/>
    <w:rsid w:val="00497F4B"/>
    <w:rsid w:val="004B0310"/>
    <w:rsid w:val="004B1DC9"/>
    <w:rsid w:val="004B6973"/>
    <w:rsid w:val="004C101C"/>
    <w:rsid w:val="004C2EB0"/>
    <w:rsid w:val="004D40ED"/>
    <w:rsid w:val="004D5814"/>
    <w:rsid w:val="004E0DDC"/>
    <w:rsid w:val="004E2CE6"/>
    <w:rsid w:val="004E7EBE"/>
    <w:rsid w:val="004F154B"/>
    <w:rsid w:val="004F7D02"/>
    <w:rsid w:val="005040FC"/>
    <w:rsid w:val="005106C6"/>
    <w:rsid w:val="005116E4"/>
    <w:rsid w:val="00512A52"/>
    <w:rsid w:val="00512CB8"/>
    <w:rsid w:val="0052792A"/>
    <w:rsid w:val="00531FAD"/>
    <w:rsid w:val="005325F9"/>
    <w:rsid w:val="005338B9"/>
    <w:rsid w:val="00533D0E"/>
    <w:rsid w:val="00536420"/>
    <w:rsid w:val="0054146D"/>
    <w:rsid w:val="0054177C"/>
    <w:rsid w:val="00541D98"/>
    <w:rsid w:val="00553434"/>
    <w:rsid w:val="00561812"/>
    <w:rsid w:val="00570960"/>
    <w:rsid w:val="0057121E"/>
    <w:rsid w:val="00576008"/>
    <w:rsid w:val="00580671"/>
    <w:rsid w:val="00586829"/>
    <w:rsid w:val="00587298"/>
    <w:rsid w:val="005A0E24"/>
    <w:rsid w:val="005B4E4A"/>
    <w:rsid w:val="005B5367"/>
    <w:rsid w:val="005B55F7"/>
    <w:rsid w:val="005B5FC6"/>
    <w:rsid w:val="005B6594"/>
    <w:rsid w:val="005C3D50"/>
    <w:rsid w:val="005C495F"/>
    <w:rsid w:val="005C4BCB"/>
    <w:rsid w:val="005C4BE0"/>
    <w:rsid w:val="005C5382"/>
    <w:rsid w:val="005C7754"/>
    <w:rsid w:val="005D2A81"/>
    <w:rsid w:val="005D40E6"/>
    <w:rsid w:val="005D6B51"/>
    <w:rsid w:val="005D7AD8"/>
    <w:rsid w:val="005E2500"/>
    <w:rsid w:val="005E431C"/>
    <w:rsid w:val="005E5092"/>
    <w:rsid w:val="005E5392"/>
    <w:rsid w:val="005F6E90"/>
    <w:rsid w:val="00601F6C"/>
    <w:rsid w:val="00602B65"/>
    <w:rsid w:val="00603D10"/>
    <w:rsid w:val="0060405C"/>
    <w:rsid w:val="006058A5"/>
    <w:rsid w:val="006061D6"/>
    <w:rsid w:val="006071C9"/>
    <w:rsid w:val="00610282"/>
    <w:rsid w:val="006244C8"/>
    <w:rsid w:val="00625B5C"/>
    <w:rsid w:val="0062643E"/>
    <w:rsid w:val="00627A6C"/>
    <w:rsid w:val="006332EE"/>
    <w:rsid w:val="006416F4"/>
    <w:rsid w:val="0064496E"/>
    <w:rsid w:val="0064786E"/>
    <w:rsid w:val="006513AF"/>
    <w:rsid w:val="006608CD"/>
    <w:rsid w:val="006639CB"/>
    <w:rsid w:val="00672334"/>
    <w:rsid w:val="00673097"/>
    <w:rsid w:val="006740A7"/>
    <w:rsid w:val="00682562"/>
    <w:rsid w:val="00687951"/>
    <w:rsid w:val="006A0D54"/>
    <w:rsid w:val="006A3EE2"/>
    <w:rsid w:val="006A6691"/>
    <w:rsid w:val="006B62B7"/>
    <w:rsid w:val="006C06FE"/>
    <w:rsid w:val="006C3D37"/>
    <w:rsid w:val="006D7F2A"/>
    <w:rsid w:val="006E2332"/>
    <w:rsid w:val="006E2DDB"/>
    <w:rsid w:val="006E55D5"/>
    <w:rsid w:val="006E6523"/>
    <w:rsid w:val="006F3878"/>
    <w:rsid w:val="006F4B64"/>
    <w:rsid w:val="006F7D30"/>
    <w:rsid w:val="007012A9"/>
    <w:rsid w:val="00713DD4"/>
    <w:rsid w:val="0071605F"/>
    <w:rsid w:val="00722CDE"/>
    <w:rsid w:val="00724A9C"/>
    <w:rsid w:val="00725D4D"/>
    <w:rsid w:val="00732ED7"/>
    <w:rsid w:val="00741A88"/>
    <w:rsid w:val="0074379F"/>
    <w:rsid w:val="00743B17"/>
    <w:rsid w:val="0074574D"/>
    <w:rsid w:val="0075141A"/>
    <w:rsid w:val="00751E71"/>
    <w:rsid w:val="0075531B"/>
    <w:rsid w:val="00757912"/>
    <w:rsid w:val="00757CD3"/>
    <w:rsid w:val="00763895"/>
    <w:rsid w:val="00765A81"/>
    <w:rsid w:val="00767FF2"/>
    <w:rsid w:val="00772D52"/>
    <w:rsid w:val="00772FB8"/>
    <w:rsid w:val="007731B2"/>
    <w:rsid w:val="00776AFA"/>
    <w:rsid w:val="007820D1"/>
    <w:rsid w:val="00782A3C"/>
    <w:rsid w:val="007927A9"/>
    <w:rsid w:val="007940E4"/>
    <w:rsid w:val="007B5D55"/>
    <w:rsid w:val="007B74FA"/>
    <w:rsid w:val="007C4702"/>
    <w:rsid w:val="007D07EA"/>
    <w:rsid w:val="007D3D2B"/>
    <w:rsid w:val="007E0245"/>
    <w:rsid w:val="007E78FB"/>
    <w:rsid w:val="007F0F92"/>
    <w:rsid w:val="007F3B5F"/>
    <w:rsid w:val="007F60D7"/>
    <w:rsid w:val="00800776"/>
    <w:rsid w:val="00801C48"/>
    <w:rsid w:val="008032C8"/>
    <w:rsid w:val="0081428A"/>
    <w:rsid w:val="008218CB"/>
    <w:rsid w:val="00824229"/>
    <w:rsid w:val="008278E2"/>
    <w:rsid w:val="00827EA6"/>
    <w:rsid w:val="00837248"/>
    <w:rsid w:val="008433E0"/>
    <w:rsid w:val="008443DF"/>
    <w:rsid w:val="00846461"/>
    <w:rsid w:val="00851F7E"/>
    <w:rsid w:val="00853061"/>
    <w:rsid w:val="00857023"/>
    <w:rsid w:val="008673D5"/>
    <w:rsid w:val="008921DC"/>
    <w:rsid w:val="00894A23"/>
    <w:rsid w:val="008C0AF6"/>
    <w:rsid w:val="008C75E9"/>
    <w:rsid w:val="008D41DB"/>
    <w:rsid w:val="008D454B"/>
    <w:rsid w:val="008D6E22"/>
    <w:rsid w:val="008E3415"/>
    <w:rsid w:val="008F1C9F"/>
    <w:rsid w:val="00930EA2"/>
    <w:rsid w:val="009315CF"/>
    <w:rsid w:val="00934923"/>
    <w:rsid w:val="00935822"/>
    <w:rsid w:val="00935E8B"/>
    <w:rsid w:val="00937E83"/>
    <w:rsid w:val="00944696"/>
    <w:rsid w:val="009464BE"/>
    <w:rsid w:val="00947FE1"/>
    <w:rsid w:val="00950706"/>
    <w:rsid w:val="00950B98"/>
    <w:rsid w:val="00955260"/>
    <w:rsid w:val="009661C2"/>
    <w:rsid w:val="00981BA0"/>
    <w:rsid w:val="00985315"/>
    <w:rsid w:val="00986FC7"/>
    <w:rsid w:val="00990B71"/>
    <w:rsid w:val="00995059"/>
    <w:rsid w:val="00995486"/>
    <w:rsid w:val="009B7206"/>
    <w:rsid w:val="009C648E"/>
    <w:rsid w:val="009D1F6F"/>
    <w:rsid w:val="009D4EDD"/>
    <w:rsid w:val="009E59F7"/>
    <w:rsid w:val="009E62D3"/>
    <w:rsid w:val="00A053B4"/>
    <w:rsid w:val="00A06C17"/>
    <w:rsid w:val="00A10EF9"/>
    <w:rsid w:val="00A112C5"/>
    <w:rsid w:val="00A14B86"/>
    <w:rsid w:val="00A26E13"/>
    <w:rsid w:val="00A34260"/>
    <w:rsid w:val="00A35CBF"/>
    <w:rsid w:val="00A36D22"/>
    <w:rsid w:val="00A4207B"/>
    <w:rsid w:val="00A43A97"/>
    <w:rsid w:val="00A43B46"/>
    <w:rsid w:val="00A453B3"/>
    <w:rsid w:val="00A45B36"/>
    <w:rsid w:val="00A46C20"/>
    <w:rsid w:val="00A479F1"/>
    <w:rsid w:val="00A506E7"/>
    <w:rsid w:val="00A559E1"/>
    <w:rsid w:val="00A62353"/>
    <w:rsid w:val="00A62FBB"/>
    <w:rsid w:val="00A65495"/>
    <w:rsid w:val="00A71234"/>
    <w:rsid w:val="00A8173B"/>
    <w:rsid w:val="00A8389F"/>
    <w:rsid w:val="00A85ABD"/>
    <w:rsid w:val="00A86D9A"/>
    <w:rsid w:val="00A91DC9"/>
    <w:rsid w:val="00A93968"/>
    <w:rsid w:val="00A93D49"/>
    <w:rsid w:val="00AA1599"/>
    <w:rsid w:val="00AA680E"/>
    <w:rsid w:val="00AB231A"/>
    <w:rsid w:val="00AB2406"/>
    <w:rsid w:val="00AB5E9D"/>
    <w:rsid w:val="00AC520C"/>
    <w:rsid w:val="00AD03C4"/>
    <w:rsid w:val="00AD2C4F"/>
    <w:rsid w:val="00AD7577"/>
    <w:rsid w:val="00AE2AAC"/>
    <w:rsid w:val="00AE3C0E"/>
    <w:rsid w:val="00AE5BB4"/>
    <w:rsid w:val="00AF1FEB"/>
    <w:rsid w:val="00AF2CF3"/>
    <w:rsid w:val="00B01807"/>
    <w:rsid w:val="00B02BF6"/>
    <w:rsid w:val="00B06C39"/>
    <w:rsid w:val="00B13AAF"/>
    <w:rsid w:val="00B15BB6"/>
    <w:rsid w:val="00B24B67"/>
    <w:rsid w:val="00B2679C"/>
    <w:rsid w:val="00B30A75"/>
    <w:rsid w:val="00B329B7"/>
    <w:rsid w:val="00B36026"/>
    <w:rsid w:val="00B4012F"/>
    <w:rsid w:val="00B424B5"/>
    <w:rsid w:val="00B43356"/>
    <w:rsid w:val="00B45A13"/>
    <w:rsid w:val="00B4780D"/>
    <w:rsid w:val="00B5065F"/>
    <w:rsid w:val="00B564A1"/>
    <w:rsid w:val="00B600C7"/>
    <w:rsid w:val="00B601FF"/>
    <w:rsid w:val="00B61AC0"/>
    <w:rsid w:val="00B631F6"/>
    <w:rsid w:val="00B722F7"/>
    <w:rsid w:val="00B760AE"/>
    <w:rsid w:val="00B77481"/>
    <w:rsid w:val="00B847B4"/>
    <w:rsid w:val="00B8511E"/>
    <w:rsid w:val="00B96D2F"/>
    <w:rsid w:val="00BB56AC"/>
    <w:rsid w:val="00BD2F64"/>
    <w:rsid w:val="00BD489B"/>
    <w:rsid w:val="00BE1841"/>
    <w:rsid w:val="00C016AC"/>
    <w:rsid w:val="00C04E46"/>
    <w:rsid w:val="00C06202"/>
    <w:rsid w:val="00C126F9"/>
    <w:rsid w:val="00C15D82"/>
    <w:rsid w:val="00C200FB"/>
    <w:rsid w:val="00C25040"/>
    <w:rsid w:val="00C26A41"/>
    <w:rsid w:val="00C32CA5"/>
    <w:rsid w:val="00C35B8A"/>
    <w:rsid w:val="00C40E16"/>
    <w:rsid w:val="00C4429F"/>
    <w:rsid w:val="00C44C11"/>
    <w:rsid w:val="00C460CB"/>
    <w:rsid w:val="00C52F9F"/>
    <w:rsid w:val="00C61F74"/>
    <w:rsid w:val="00C65F72"/>
    <w:rsid w:val="00C7000E"/>
    <w:rsid w:val="00C81DAB"/>
    <w:rsid w:val="00C877A7"/>
    <w:rsid w:val="00C971DD"/>
    <w:rsid w:val="00CA24D3"/>
    <w:rsid w:val="00CA2D82"/>
    <w:rsid w:val="00CA5D4F"/>
    <w:rsid w:val="00CA5EF9"/>
    <w:rsid w:val="00CA6926"/>
    <w:rsid w:val="00CA791E"/>
    <w:rsid w:val="00CB19FA"/>
    <w:rsid w:val="00CB28AE"/>
    <w:rsid w:val="00CB784F"/>
    <w:rsid w:val="00CC7FA1"/>
    <w:rsid w:val="00CD0D89"/>
    <w:rsid w:val="00CD3742"/>
    <w:rsid w:val="00CD6356"/>
    <w:rsid w:val="00CD673C"/>
    <w:rsid w:val="00CE324A"/>
    <w:rsid w:val="00CE6346"/>
    <w:rsid w:val="00CE6E81"/>
    <w:rsid w:val="00CF45FA"/>
    <w:rsid w:val="00CF6BBE"/>
    <w:rsid w:val="00D00956"/>
    <w:rsid w:val="00D02E76"/>
    <w:rsid w:val="00D037FE"/>
    <w:rsid w:val="00D2750F"/>
    <w:rsid w:val="00D3006D"/>
    <w:rsid w:val="00D31719"/>
    <w:rsid w:val="00D4660D"/>
    <w:rsid w:val="00D469B6"/>
    <w:rsid w:val="00D47AD7"/>
    <w:rsid w:val="00D47CC3"/>
    <w:rsid w:val="00D514B6"/>
    <w:rsid w:val="00D52BB3"/>
    <w:rsid w:val="00D56333"/>
    <w:rsid w:val="00D56877"/>
    <w:rsid w:val="00D6314F"/>
    <w:rsid w:val="00D6632E"/>
    <w:rsid w:val="00D850FF"/>
    <w:rsid w:val="00DA2616"/>
    <w:rsid w:val="00DB01B4"/>
    <w:rsid w:val="00DB28A9"/>
    <w:rsid w:val="00DB4B1C"/>
    <w:rsid w:val="00DB6B99"/>
    <w:rsid w:val="00DC1001"/>
    <w:rsid w:val="00DC6BF5"/>
    <w:rsid w:val="00DD0140"/>
    <w:rsid w:val="00DD5E1A"/>
    <w:rsid w:val="00DE4E57"/>
    <w:rsid w:val="00DF0A65"/>
    <w:rsid w:val="00DF3BC2"/>
    <w:rsid w:val="00DF71A1"/>
    <w:rsid w:val="00E01770"/>
    <w:rsid w:val="00E20543"/>
    <w:rsid w:val="00E20A2C"/>
    <w:rsid w:val="00E22486"/>
    <w:rsid w:val="00E254DC"/>
    <w:rsid w:val="00E272E2"/>
    <w:rsid w:val="00E30152"/>
    <w:rsid w:val="00E34A4E"/>
    <w:rsid w:val="00E37A54"/>
    <w:rsid w:val="00E47146"/>
    <w:rsid w:val="00E516CC"/>
    <w:rsid w:val="00E53EAF"/>
    <w:rsid w:val="00E61956"/>
    <w:rsid w:val="00E664CA"/>
    <w:rsid w:val="00E765CE"/>
    <w:rsid w:val="00E77802"/>
    <w:rsid w:val="00E83401"/>
    <w:rsid w:val="00E86CF8"/>
    <w:rsid w:val="00E93DA9"/>
    <w:rsid w:val="00E93F65"/>
    <w:rsid w:val="00EA5702"/>
    <w:rsid w:val="00EA60FB"/>
    <w:rsid w:val="00EB0A3D"/>
    <w:rsid w:val="00EB3CE5"/>
    <w:rsid w:val="00EC4DDB"/>
    <w:rsid w:val="00ED0504"/>
    <w:rsid w:val="00ED143C"/>
    <w:rsid w:val="00ED1C5B"/>
    <w:rsid w:val="00ED55FB"/>
    <w:rsid w:val="00ED799D"/>
    <w:rsid w:val="00EE2AE5"/>
    <w:rsid w:val="00EE3409"/>
    <w:rsid w:val="00EE475C"/>
    <w:rsid w:val="00EF3C0F"/>
    <w:rsid w:val="00EF5929"/>
    <w:rsid w:val="00F0221C"/>
    <w:rsid w:val="00F0244A"/>
    <w:rsid w:val="00F03705"/>
    <w:rsid w:val="00F04F9F"/>
    <w:rsid w:val="00F060DA"/>
    <w:rsid w:val="00F1187D"/>
    <w:rsid w:val="00F1705C"/>
    <w:rsid w:val="00F17EAB"/>
    <w:rsid w:val="00F2035F"/>
    <w:rsid w:val="00F24918"/>
    <w:rsid w:val="00F24D45"/>
    <w:rsid w:val="00F357DC"/>
    <w:rsid w:val="00F36126"/>
    <w:rsid w:val="00F37FA9"/>
    <w:rsid w:val="00F45BD8"/>
    <w:rsid w:val="00F51554"/>
    <w:rsid w:val="00F60451"/>
    <w:rsid w:val="00F66E11"/>
    <w:rsid w:val="00F67058"/>
    <w:rsid w:val="00F67951"/>
    <w:rsid w:val="00F74D08"/>
    <w:rsid w:val="00F771CD"/>
    <w:rsid w:val="00F8191E"/>
    <w:rsid w:val="00F826B4"/>
    <w:rsid w:val="00F90D13"/>
    <w:rsid w:val="00F96008"/>
    <w:rsid w:val="00F97296"/>
    <w:rsid w:val="00FA1F0F"/>
    <w:rsid w:val="00FA2F75"/>
    <w:rsid w:val="00FA3342"/>
    <w:rsid w:val="00FB4B64"/>
    <w:rsid w:val="00FB4E2F"/>
    <w:rsid w:val="00FB58B5"/>
    <w:rsid w:val="00FB6F60"/>
    <w:rsid w:val="00FC23F6"/>
    <w:rsid w:val="00FC2B08"/>
    <w:rsid w:val="00FC7070"/>
    <w:rsid w:val="00FC7FF5"/>
    <w:rsid w:val="00FE05A5"/>
    <w:rsid w:val="00FE490E"/>
    <w:rsid w:val="00FF0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2AE"/>
  <w15:chartTrackingRefBased/>
  <w15:docId w15:val="{4A91405A-AF9C-42BA-A0E1-D96E2808B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character" w:styleId="FollowedHyperlink">
    <w:name w:val="FollowedHyperlink"/>
    <w:basedOn w:val="DefaultParagraphFont"/>
    <w:uiPriority w:val="99"/>
    <w:semiHidden/>
    <w:unhideWhenUsed/>
    <w:rsid w:val="002660D9"/>
    <w:rPr>
      <w:color w:val="954F72" w:themeColor="followedHyperlink"/>
      <w:u w:val="single"/>
    </w:rPr>
  </w:style>
  <w:style w:type="paragraph" w:styleId="NoSpacing">
    <w:name w:val="No Spacing"/>
    <w:uiPriority w:val="1"/>
    <w:qFormat/>
    <w:rsid w:val="004867B1"/>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9464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296705"/>
  </w:style>
  <w:style w:type="character" w:customStyle="1" w:styleId="eop">
    <w:name w:val="eop"/>
    <w:basedOn w:val="DefaultParagraphFont"/>
    <w:rsid w:val="00296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tct-academies.org/benefits-of-working-with-tct/"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hequestacademy.org.uk/" TargetMode="External"/><Relationship Id="rId23" Type="http://schemas.openxmlformats.org/officeDocument/2006/relationships/hyperlink" Target="https://tct-academies.org/" TargetMode="Externa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481C-5857-481C-83A4-4B4B0584317B}">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2740</Words>
  <Characters>15621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18325</CharactersWithSpaces>
  <SharedDoc>false</SharedDoc>
  <HLinks>
    <vt:vector size="24" baseType="variant">
      <vt:variant>
        <vt:i4>5701672</vt:i4>
      </vt:variant>
      <vt:variant>
        <vt:i4>9</vt:i4>
      </vt:variant>
      <vt:variant>
        <vt:i4>0</vt:i4>
      </vt:variant>
      <vt:variant>
        <vt:i4>5</vt:i4>
      </vt:variant>
      <vt:variant>
        <vt:lpwstr>mailto:HR@tct-academies.org</vt:lpwstr>
      </vt:variant>
      <vt:variant>
        <vt:lpwstr/>
      </vt:variant>
      <vt:variant>
        <vt:i4>2293815</vt:i4>
      </vt:variant>
      <vt:variant>
        <vt:i4>6</vt:i4>
      </vt:variant>
      <vt:variant>
        <vt:i4>0</vt:i4>
      </vt:variant>
      <vt:variant>
        <vt:i4>5</vt:i4>
      </vt:variant>
      <vt:variant>
        <vt:lpwstr>https://tct-academies.org/</vt:lpwstr>
      </vt:variant>
      <vt:variant>
        <vt:lpwstr/>
      </vt:variant>
      <vt:variant>
        <vt:i4>983076</vt:i4>
      </vt:variant>
      <vt:variant>
        <vt:i4>3</vt:i4>
      </vt:variant>
      <vt:variant>
        <vt:i4>0</vt:i4>
      </vt:variant>
      <vt:variant>
        <vt:i4>5</vt:i4>
      </vt:variant>
      <vt:variant>
        <vt:lpwstr>mailto:Lucy.Bruce@tct-academies.org</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Elisabeth Dean</cp:lastModifiedBy>
  <cp:revision>7</cp:revision>
  <cp:lastPrinted>2024-03-19T15:41:00Z</cp:lastPrinted>
  <dcterms:created xsi:type="dcterms:W3CDTF">2026-04-30T12:13:00Z</dcterms:created>
  <dcterms:modified xsi:type="dcterms:W3CDTF">2026-04-30T13:25:00Z</dcterms:modified>
</cp:coreProperties>
</file>