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3A9B54" w14:textId="77777777" w:rsidR="00E545CE" w:rsidRDefault="00E545CE" w:rsidP="00E545CE">
      <w:bookmarkStart w:id="0" w:name="_Hlk155352634"/>
      <w:bookmarkEnd w:id="0"/>
      <w:r>
        <w:rPr>
          <w:noProof/>
        </w:rPr>
        <w:drawing>
          <wp:anchor distT="0" distB="0" distL="114300" distR="114300" simplePos="0" relativeHeight="251659264" behindDoc="0" locked="0" layoutInCell="1" allowOverlap="0" wp14:anchorId="2DEB0519" wp14:editId="2C2F50BF">
            <wp:simplePos x="0" y="0"/>
            <wp:positionH relativeFrom="margin">
              <wp:posOffset>-146050</wp:posOffset>
            </wp:positionH>
            <wp:positionV relativeFrom="paragraph">
              <wp:posOffset>-142874</wp:posOffset>
            </wp:positionV>
            <wp:extent cx="6936610" cy="2316480"/>
            <wp:effectExtent l="19050" t="19050" r="17145" b="26670"/>
            <wp:wrapNone/>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rotWithShape="1">
                    <a:blip r:embed="rId6">
                      <a:extLst>
                        <a:ext uri="{28A0092B-C50C-407E-A947-70E740481C1C}">
                          <a14:useLocalDpi xmlns:a14="http://schemas.microsoft.com/office/drawing/2010/main" val="0"/>
                        </a:ext>
                      </a:extLst>
                    </a:blip>
                    <a:srcRect r="418" b="10175"/>
                    <a:stretch/>
                  </pic:blipFill>
                  <pic:spPr bwMode="auto">
                    <a:xfrm>
                      <a:off x="0" y="0"/>
                      <a:ext cx="6939210" cy="2317348"/>
                    </a:xfrm>
                    <a:prstGeom prst="rect">
                      <a:avLst/>
                    </a:prstGeom>
                    <a:noFill/>
                    <a:ln w="31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65CC64" w14:textId="77777777" w:rsidR="00E545CE" w:rsidRDefault="00E545CE" w:rsidP="00E545CE"/>
    <w:p w14:paraId="0B5F014E" w14:textId="77777777" w:rsidR="00E545CE" w:rsidRDefault="00E545CE" w:rsidP="00E545CE"/>
    <w:p w14:paraId="56C1D33E" w14:textId="77777777" w:rsidR="00E545CE" w:rsidRDefault="00E545CE" w:rsidP="00E545CE">
      <w:pPr>
        <w:rPr>
          <w:rFonts w:ascii="Lato" w:hAnsi="Lato"/>
        </w:rPr>
      </w:pPr>
    </w:p>
    <w:p w14:paraId="64D1DD6B" w14:textId="77777777" w:rsidR="00E545CE" w:rsidRDefault="00E545CE" w:rsidP="00E545CE">
      <w:pPr>
        <w:rPr>
          <w:rFonts w:ascii="Lato" w:hAnsi="Lato"/>
        </w:rPr>
      </w:pPr>
    </w:p>
    <w:p w14:paraId="6228414A" w14:textId="77777777" w:rsidR="00E545CE" w:rsidRDefault="00E545CE" w:rsidP="00E545CE">
      <w:pPr>
        <w:rPr>
          <w:rFonts w:ascii="Lato" w:hAnsi="Lato"/>
        </w:rPr>
      </w:pPr>
    </w:p>
    <w:p w14:paraId="3D5D918B" w14:textId="77777777" w:rsidR="00E545CE" w:rsidRDefault="00E545CE" w:rsidP="00E545CE">
      <w:pPr>
        <w:rPr>
          <w:rFonts w:ascii="Lato" w:hAnsi="Lato"/>
        </w:rPr>
      </w:pPr>
    </w:p>
    <w:p w14:paraId="49A55D48" w14:textId="77777777" w:rsidR="00E545CE" w:rsidRDefault="00E545CE" w:rsidP="00E545CE">
      <w:pPr>
        <w:rPr>
          <w:rFonts w:ascii="Lato" w:hAnsi="Lato"/>
        </w:rPr>
      </w:pPr>
    </w:p>
    <w:p w14:paraId="67F8808D" w14:textId="77777777" w:rsidR="00E545CE" w:rsidRDefault="00E545CE" w:rsidP="00E545CE">
      <w:pPr>
        <w:rPr>
          <w:rFonts w:ascii="Lato" w:hAnsi="Lato"/>
        </w:rPr>
      </w:pPr>
    </w:p>
    <w:p w14:paraId="4368828E" w14:textId="77777777" w:rsidR="00E545CE" w:rsidRDefault="00E545CE" w:rsidP="00E545CE">
      <w:pPr>
        <w:rPr>
          <w:rFonts w:ascii="Lato" w:hAnsi="Lato"/>
        </w:rPr>
      </w:pPr>
    </w:p>
    <w:p w14:paraId="1B65598E" w14:textId="77777777" w:rsidR="00E545CE" w:rsidRPr="00A35CBF" w:rsidRDefault="00E545CE" w:rsidP="00E545CE">
      <w:pPr>
        <w:rPr>
          <w:rFonts w:ascii="Lato" w:hAnsi="Lato"/>
        </w:rPr>
      </w:pPr>
    </w:p>
    <w:p w14:paraId="1A295981" w14:textId="77777777" w:rsidR="00E545CE" w:rsidRPr="00A35CBF" w:rsidRDefault="00E545CE" w:rsidP="00E545CE">
      <w:pPr>
        <w:rPr>
          <w:rFonts w:ascii="Lato" w:hAnsi="Lato"/>
          <w:sz w:val="40"/>
          <w:szCs w:val="40"/>
        </w:rPr>
      </w:pPr>
    </w:p>
    <w:p w14:paraId="3F5B7731" w14:textId="26160CE1" w:rsidR="00E545CE" w:rsidRPr="00A35CBF" w:rsidRDefault="00E545CE" w:rsidP="00E545CE">
      <w:pPr>
        <w:jc w:val="center"/>
        <w:rPr>
          <w:rFonts w:ascii="Lato" w:hAnsi="Lato"/>
          <w:sz w:val="40"/>
          <w:szCs w:val="40"/>
        </w:rPr>
      </w:pPr>
      <w:bookmarkStart w:id="1" w:name="_Hlk158110549"/>
      <w:bookmarkStart w:id="2" w:name="_Hlk157676256"/>
      <w:r>
        <w:rPr>
          <w:rFonts w:ascii="Lato" w:hAnsi="Lato"/>
          <w:sz w:val="40"/>
          <w:szCs w:val="40"/>
        </w:rPr>
        <w:t xml:space="preserve">Team Leader of </w:t>
      </w:r>
      <w:r w:rsidR="002A0DE0">
        <w:rPr>
          <w:rFonts w:ascii="Lato" w:hAnsi="Lato"/>
          <w:sz w:val="40"/>
          <w:szCs w:val="40"/>
        </w:rPr>
        <w:t>Maths</w:t>
      </w:r>
    </w:p>
    <w:bookmarkEnd w:id="1"/>
    <w:p w14:paraId="32F857A9" w14:textId="77777777" w:rsidR="00E545CE" w:rsidRDefault="00E545CE" w:rsidP="00E545CE">
      <w:pPr>
        <w:jc w:val="center"/>
        <w:rPr>
          <w:rFonts w:ascii="Lato" w:hAnsi="Lato"/>
          <w:color w:val="0070C0"/>
          <w:sz w:val="36"/>
          <w:szCs w:val="36"/>
        </w:rPr>
      </w:pPr>
      <w:r>
        <w:rPr>
          <w:rFonts w:ascii="Lato" w:hAnsi="Lato"/>
          <w:color w:val="0070C0"/>
          <w:sz w:val="36"/>
          <w:szCs w:val="36"/>
        </w:rPr>
        <w:t>The Quest Academy</w:t>
      </w:r>
    </w:p>
    <w:p w14:paraId="7C47C575" w14:textId="77777777" w:rsidR="00E545CE" w:rsidRPr="00A35CBF" w:rsidRDefault="00E545CE" w:rsidP="00E545CE">
      <w:pPr>
        <w:jc w:val="center"/>
        <w:rPr>
          <w:rFonts w:ascii="Lato" w:hAnsi="Lato"/>
          <w:color w:val="0070C0"/>
          <w:sz w:val="36"/>
          <w:szCs w:val="36"/>
        </w:rPr>
      </w:pPr>
      <w:r>
        <w:rPr>
          <w:rFonts w:ascii="Lato" w:hAnsi="Lato"/>
          <w:color w:val="0070C0"/>
          <w:sz w:val="36"/>
          <w:szCs w:val="36"/>
        </w:rPr>
        <w:t>The Collegiate Trust</w:t>
      </w:r>
      <w:r>
        <w:rPr>
          <w:rFonts w:ascii="Lato" w:hAnsi="Lato"/>
          <w:color w:val="0070C0"/>
          <w:sz w:val="36"/>
          <w:szCs w:val="36"/>
        </w:rPr>
        <w:br/>
      </w:r>
    </w:p>
    <w:bookmarkEnd w:id="2"/>
    <w:p w14:paraId="686F1C40" w14:textId="77777777" w:rsidR="00E545CE" w:rsidRPr="00A35CBF" w:rsidRDefault="00E545CE" w:rsidP="00E545CE">
      <w:pPr>
        <w:jc w:val="center"/>
        <w:rPr>
          <w:rFonts w:ascii="Lato" w:hAnsi="Lato"/>
        </w:rPr>
      </w:pPr>
      <w:r>
        <w:rPr>
          <w:noProof/>
        </w:rPr>
        <w:drawing>
          <wp:inline distT="0" distB="0" distL="0" distR="0" wp14:anchorId="2E397FDC" wp14:editId="7583BF2D">
            <wp:extent cx="1862455" cy="1533525"/>
            <wp:effectExtent l="0" t="0" r="4445" b="9525"/>
            <wp:docPr id="1147126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26043"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0578" cy="1540213"/>
                    </a:xfrm>
                    <a:prstGeom prst="rect">
                      <a:avLst/>
                    </a:prstGeom>
                    <a:noFill/>
                  </pic:spPr>
                </pic:pic>
              </a:graphicData>
            </a:graphic>
          </wp:inline>
        </w:drawing>
      </w:r>
    </w:p>
    <w:p w14:paraId="099BC21B" w14:textId="77777777" w:rsidR="00E545CE" w:rsidRPr="00A35CBF" w:rsidRDefault="00E545CE" w:rsidP="00E545CE">
      <w:pPr>
        <w:jc w:val="center"/>
        <w:rPr>
          <w:rFonts w:ascii="Lato" w:hAnsi="Lato"/>
        </w:rPr>
      </w:pPr>
    </w:p>
    <w:p w14:paraId="37724D24" w14:textId="77777777" w:rsidR="00E545CE" w:rsidRPr="00A35CBF" w:rsidRDefault="00E545CE" w:rsidP="00E545CE">
      <w:pPr>
        <w:jc w:val="center"/>
        <w:rPr>
          <w:rFonts w:ascii="Lato" w:hAnsi="Lato"/>
        </w:rPr>
      </w:pPr>
      <w:r>
        <w:rPr>
          <w:rFonts w:ascii="Lato" w:hAnsi="Lato"/>
          <w:noProof/>
        </w:rPr>
        <w:drawing>
          <wp:anchor distT="0" distB="0" distL="114300" distR="114300" simplePos="0" relativeHeight="251661312" behindDoc="1" locked="0" layoutInCell="1" allowOverlap="1" wp14:anchorId="47356914" wp14:editId="670D1063">
            <wp:simplePos x="0" y="0"/>
            <wp:positionH relativeFrom="margin">
              <wp:align>center</wp:align>
            </wp:positionH>
            <wp:positionV relativeFrom="paragraph">
              <wp:posOffset>40005</wp:posOffset>
            </wp:positionV>
            <wp:extent cx="1371600" cy="1208267"/>
            <wp:effectExtent l="0" t="0" r="0" b="0"/>
            <wp:wrapTight wrapText="bothSides">
              <wp:wrapPolygon edited="0">
                <wp:start x="0" y="0"/>
                <wp:lineTo x="0" y="21123"/>
                <wp:lineTo x="21300" y="21123"/>
                <wp:lineTo x="21300" y="0"/>
                <wp:lineTo x="0" y="0"/>
              </wp:wrapPolygon>
            </wp:wrapTight>
            <wp:docPr id="2018381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208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634EC" w14:textId="77777777" w:rsidR="00E545CE" w:rsidRPr="00A35CBF" w:rsidRDefault="00E545CE" w:rsidP="00E545CE">
      <w:pPr>
        <w:jc w:val="center"/>
        <w:rPr>
          <w:rFonts w:ascii="Lato" w:hAnsi="Lato"/>
        </w:rPr>
      </w:pPr>
    </w:p>
    <w:p w14:paraId="04290938" w14:textId="77777777" w:rsidR="00E545CE" w:rsidRPr="00A35CBF" w:rsidRDefault="00E545CE" w:rsidP="00E545CE">
      <w:pPr>
        <w:jc w:val="center"/>
        <w:rPr>
          <w:rFonts w:ascii="Lato" w:hAnsi="Lato"/>
        </w:rPr>
      </w:pPr>
    </w:p>
    <w:p w14:paraId="355367C3" w14:textId="77777777" w:rsidR="00E545CE" w:rsidRPr="00A35CBF" w:rsidRDefault="00E545CE" w:rsidP="00E545CE">
      <w:pPr>
        <w:jc w:val="center"/>
        <w:rPr>
          <w:rFonts w:ascii="Lato" w:hAnsi="Lato"/>
        </w:rPr>
      </w:pPr>
    </w:p>
    <w:p w14:paraId="5BC06314" w14:textId="77777777" w:rsidR="00E545CE" w:rsidRPr="00A35CBF" w:rsidRDefault="00E545CE" w:rsidP="00E545CE">
      <w:pPr>
        <w:jc w:val="center"/>
        <w:rPr>
          <w:rFonts w:ascii="Lato" w:hAnsi="Lato"/>
        </w:rPr>
      </w:pPr>
    </w:p>
    <w:p w14:paraId="7EA5DBCA" w14:textId="77777777" w:rsidR="00E545CE" w:rsidRPr="00A35CBF" w:rsidRDefault="00E545CE" w:rsidP="00E545CE">
      <w:pPr>
        <w:jc w:val="center"/>
        <w:rPr>
          <w:rFonts w:ascii="Lato" w:hAnsi="Lato"/>
        </w:rPr>
      </w:pPr>
    </w:p>
    <w:p w14:paraId="3BEDD94E" w14:textId="77777777" w:rsidR="00E545CE" w:rsidRPr="00A35CBF" w:rsidRDefault="00E545CE" w:rsidP="00E545CE">
      <w:pPr>
        <w:jc w:val="center"/>
        <w:rPr>
          <w:rFonts w:ascii="Lato" w:hAnsi="Lato"/>
        </w:rPr>
      </w:pPr>
    </w:p>
    <w:p w14:paraId="2EB6682B" w14:textId="77777777" w:rsidR="00E545CE" w:rsidRPr="0009107C" w:rsidRDefault="00E545CE" w:rsidP="00E545CE">
      <w:pPr>
        <w:jc w:val="center"/>
        <w:rPr>
          <w:rFonts w:ascii="Lato" w:hAnsi="Lato"/>
          <w:sz w:val="40"/>
          <w:szCs w:val="40"/>
        </w:rPr>
      </w:pPr>
      <w:r>
        <w:rPr>
          <w:rFonts w:ascii="Lato" w:hAnsi="Lato"/>
          <w:sz w:val="40"/>
          <w:szCs w:val="40"/>
        </w:rPr>
        <w:t>Application Pack</w:t>
      </w:r>
    </w:p>
    <w:p w14:paraId="26C70381" w14:textId="77777777" w:rsidR="00E545CE" w:rsidRDefault="00E545CE" w:rsidP="00E545CE">
      <w:pPr>
        <w:rPr>
          <w:rFonts w:ascii="Lato" w:hAnsi="Lato"/>
        </w:rPr>
      </w:pPr>
    </w:p>
    <w:p w14:paraId="3BDE2316" w14:textId="77777777" w:rsidR="00E545CE" w:rsidRDefault="00E545CE" w:rsidP="00E545CE">
      <w:pPr>
        <w:rPr>
          <w:rFonts w:ascii="Lato" w:hAnsi="Lato"/>
        </w:rPr>
      </w:pPr>
    </w:p>
    <w:p w14:paraId="53F4D7CF" w14:textId="77777777" w:rsidR="00E545CE" w:rsidRDefault="00E545CE" w:rsidP="00E545CE">
      <w:pPr>
        <w:rPr>
          <w:rFonts w:ascii="Lato" w:hAnsi="Lato"/>
        </w:rPr>
      </w:pPr>
    </w:p>
    <w:p w14:paraId="730811B6" w14:textId="77777777" w:rsidR="00E545CE" w:rsidRPr="00531FAD" w:rsidRDefault="00E545CE" w:rsidP="00E545CE">
      <w:pPr>
        <w:rPr>
          <w:rFonts w:ascii="Lato" w:hAnsi="Lato"/>
        </w:rPr>
      </w:pPr>
      <w:r>
        <w:rPr>
          <w:rFonts w:ascii="Lato" w:hAnsi="Lato"/>
          <w:noProof/>
        </w:rPr>
        <w:drawing>
          <wp:anchor distT="0" distB="0" distL="114300" distR="114300" simplePos="0" relativeHeight="251662336" behindDoc="1" locked="0" layoutInCell="1" allowOverlap="1" wp14:anchorId="7B3A83EC" wp14:editId="0EE3EC66">
            <wp:simplePos x="0" y="0"/>
            <wp:positionH relativeFrom="column">
              <wp:posOffset>5419725</wp:posOffset>
            </wp:positionH>
            <wp:positionV relativeFrom="paragraph">
              <wp:posOffset>0</wp:posOffset>
            </wp:positionV>
            <wp:extent cx="1085215" cy="955675"/>
            <wp:effectExtent l="0" t="0" r="635" b="0"/>
            <wp:wrapTight wrapText="bothSides">
              <wp:wrapPolygon edited="0">
                <wp:start x="0" y="0"/>
                <wp:lineTo x="0" y="21098"/>
                <wp:lineTo x="21233" y="21098"/>
                <wp:lineTo x="21233" y="0"/>
                <wp:lineTo x="0" y="0"/>
              </wp:wrapPolygon>
            </wp:wrapTight>
            <wp:docPr id="768423558" name="Picture 1" descr="A group of colorful logo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3558" name="Picture 1" descr="A group of colorful logos  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21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The Collegiate Trust</w:t>
      </w:r>
      <w:r>
        <w:rPr>
          <w:rFonts w:ascii="Lato" w:hAnsi="Lato"/>
          <w:color w:val="0070C0"/>
          <w:sz w:val="36"/>
          <w:szCs w:val="36"/>
        </w:rPr>
        <w:br/>
        <w:t>Quest Academy / South Croydon</w:t>
      </w:r>
    </w:p>
    <w:p w14:paraId="179C7A71" w14:textId="77777777" w:rsidR="00E545CE" w:rsidRPr="00D514B6" w:rsidRDefault="00E545CE" w:rsidP="00E545CE">
      <w:pPr>
        <w:spacing w:after="100" w:afterAutospacing="1"/>
      </w:pPr>
    </w:p>
    <w:tbl>
      <w:tblPr>
        <w:tblStyle w:val="TableGrid"/>
        <w:tblpPr w:leftFromText="180" w:rightFromText="180" w:vertAnchor="text" w:horzAnchor="margin" w:tblpY="11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89"/>
        <w:gridCol w:w="7767"/>
      </w:tblGrid>
      <w:tr w:rsidR="00E545CE" w:rsidRPr="00A35CBF" w14:paraId="00C82340" w14:textId="77777777" w:rsidTr="0031702B">
        <w:tc>
          <w:tcPr>
            <w:tcW w:w="2689" w:type="dxa"/>
          </w:tcPr>
          <w:p w14:paraId="6911F653" w14:textId="77777777" w:rsidR="00E545CE" w:rsidRPr="003D7C91" w:rsidRDefault="00E545CE" w:rsidP="0031702B">
            <w:pPr>
              <w:spacing w:after="218"/>
              <w:rPr>
                <w:rFonts w:ascii="Lato" w:eastAsia="Calibri" w:hAnsi="Lato" w:cs="Calibri"/>
                <w:noProof/>
                <w:color w:val="000000"/>
              </w:rPr>
            </w:pPr>
            <w:r>
              <w:rPr>
                <w:rFonts w:ascii="Lato" w:eastAsia="Calibri" w:hAnsi="Lato" w:cs="Calibri"/>
                <w:noProof/>
                <w:color w:val="000000"/>
              </w:rPr>
              <w:t>Role Location</w:t>
            </w:r>
          </w:p>
        </w:tc>
        <w:tc>
          <w:tcPr>
            <w:tcW w:w="7767" w:type="dxa"/>
          </w:tcPr>
          <w:p w14:paraId="7123AD9C" w14:textId="77777777" w:rsidR="00E545CE" w:rsidRPr="00497F4B" w:rsidRDefault="00E545CE" w:rsidP="0031702B">
            <w:pPr>
              <w:spacing w:after="218"/>
              <w:rPr>
                <w:rFonts w:ascii="Lato" w:eastAsia="Calibri" w:hAnsi="Lato" w:cs="Calibri"/>
                <w:color w:val="000000"/>
              </w:rPr>
            </w:pPr>
            <w:r>
              <w:rPr>
                <w:rFonts w:ascii="Lato" w:eastAsia="Calibri" w:hAnsi="Lato" w:cs="Calibri"/>
                <w:color w:val="000000"/>
              </w:rPr>
              <w:t>The Quest Academy Farnborough Avenue South Croydon CR2 8HD</w:t>
            </w:r>
          </w:p>
        </w:tc>
      </w:tr>
      <w:tr w:rsidR="00E545CE" w:rsidRPr="00A35CBF" w14:paraId="052D3523" w14:textId="77777777" w:rsidTr="0031702B">
        <w:tc>
          <w:tcPr>
            <w:tcW w:w="2689" w:type="dxa"/>
          </w:tcPr>
          <w:p w14:paraId="18FCFF2E" w14:textId="77777777" w:rsidR="00E545CE" w:rsidRPr="003D7C91" w:rsidRDefault="00E545CE" w:rsidP="0031702B">
            <w:pPr>
              <w:spacing w:after="218"/>
              <w:rPr>
                <w:rFonts w:ascii="Lato" w:eastAsia="Calibri" w:hAnsi="Lato" w:cs="Calibri"/>
                <w:color w:val="000000"/>
              </w:rPr>
            </w:pPr>
            <w:r>
              <w:rPr>
                <w:rFonts w:ascii="Lato" w:eastAsia="Calibri" w:hAnsi="Lato" w:cs="Calibri"/>
                <w:color w:val="000000"/>
              </w:rPr>
              <w:t>Salary/Grade</w:t>
            </w:r>
          </w:p>
        </w:tc>
        <w:tc>
          <w:tcPr>
            <w:tcW w:w="7767" w:type="dxa"/>
          </w:tcPr>
          <w:p w14:paraId="3CD652A4" w14:textId="0B09A226" w:rsidR="00E545CE" w:rsidRPr="00497F4B" w:rsidRDefault="00E545CE" w:rsidP="0031702B">
            <w:pPr>
              <w:spacing w:after="5" w:line="250" w:lineRule="auto"/>
              <w:rPr>
                <w:rFonts w:ascii="Lato" w:eastAsia="Calibri" w:hAnsi="Lato" w:cs="Calibri"/>
                <w:color w:val="000000"/>
              </w:rPr>
            </w:pPr>
            <w:r>
              <w:rPr>
                <w:rFonts w:ascii="Lato" w:eastAsia="Calibri" w:hAnsi="Lato" w:cs="Calibri"/>
                <w:color w:val="000000"/>
              </w:rPr>
              <w:t>L</w:t>
            </w:r>
            <w:r w:rsidR="000844CB">
              <w:rPr>
                <w:rFonts w:ascii="Lato" w:eastAsia="Calibri" w:hAnsi="Lato" w:cs="Calibri"/>
                <w:color w:val="000000"/>
              </w:rPr>
              <w:t>5</w:t>
            </w:r>
            <w:r>
              <w:rPr>
                <w:rFonts w:ascii="Lato" w:eastAsia="Calibri" w:hAnsi="Lato" w:cs="Calibri"/>
                <w:color w:val="000000"/>
              </w:rPr>
              <w:t>–</w:t>
            </w:r>
            <w:r w:rsidR="000844CB">
              <w:rPr>
                <w:rFonts w:ascii="Lato" w:eastAsia="Calibri" w:hAnsi="Lato" w:cs="Calibri"/>
                <w:color w:val="000000"/>
              </w:rPr>
              <w:t>9</w:t>
            </w:r>
            <w:r>
              <w:rPr>
                <w:rFonts w:ascii="Lato" w:eastAsia="Calibri" w:hAnsi="Lato" w:cs="Calibri"/>
                <w:color w:val="000000"/>
              </w:rPr>
              <w:t xml:space="preserve"> (£</w:t>
            </w:r>
            <w:r w:rsidR="000844CB">
              <w:rPr>
                <w:rFonts w:ascii="Lato" w:eastAsia="Calibri" w:hAnsi="Lato" w:cs="Calibri"/>
                <w:color w:val="000000"/>
              </w:rPr>
              <w:t>61,249</w:t>
            </w:r>
            <w:r>
              <w:rPr>
                <w:rFonts w:ascii="Lato" w:eastAsia="Calibri" w:hAnsi="Lato" w:cs="Calibri"/>
                <w:color w:val="000000"/>
              </w:rPr>
              <w:t>–£</w:t>
            </w:r>
            <w:r w:rsidR="000844CB">
              <w:rPr>
                <w:rFonts w:ascii="Lato" w:eastAsia="Calibri" w:hAnsi="Lato" w:cs="Calibri"/>
                <w:color w:val="000000"/>
              </w:rPr>
              <w:t>67,177</w:t>
            </w:r>
            <w:r>
              <w:rPr>
                <w:rFonts w:ascii="Lato" w:eastAsia="Calibri" w:hAnsi="Lato" w:cs="Calibri"/>
                <w:color w:val="000000"/>
              </w:rPr>
              <w:t>)</w:t>
            </w:r>
          </w:p>
        </w:tc>
      </w:tr>
      <w:tr w:rsidR="00E545CE" w:rsidRPr="00A35CBF" w14:paraId="07178F74" w14:textId="77777777" w:rsidTr="0031702B">
        <w:tc>
          <w:tcPr>
            <w:tcW w:w="2689" w:type="dxa"/>
          </w:tcPr>
          <w:p w14:paraId="325C2987" w14:textId="77777777" w:rsidR="00E545CE" w:rsidRPr="003D7C91" w:rsidRDefault="00E545CE" w:rsidP="0031702B">
            <w:pPr>
              <w:spacing w:after="218"/>
              <w:rPr>
                <w:rFonts w:ascii="Lato" w:eastAsia="Calibri" w:hAnsi="Lato" w:cs="Calibri"/>
                <w:color w:val="000000"/>
              </w:rPr>
            </w:pPr>
            <w:r>
              <w:rPr>
                <w:rFonts w:ascii="Lato" w:eastAsia="Calibri" w:hAnsi="Lato" w:cs="Calibri"/>
                <w:noProof/>
                <w:color w:val="000000"/>
              </w:rPr>
              <w:t>Details</w:t>
            </w:r>
          </w:p>
        </w:tc>
        <w:tc>
          <w:tcPr>
            <w:tcW w:w="7767" w:type="dxa"/>
          </w:tcPr>
          <w:p w14:paraId="14B1E129" w14:textId="77777777" w:rsidR="00E545CE" w:rsidRPr="00497F4B" w:rsidRDefault="00E545CE" w:rsidP="0031702B">
            <w:pPr>
              <w:spacing w:after="218"/>
              <w:rPr>
                <w:rFonts w:ascii="Lato" w:eastAsia="Calibri" w:hAnsi="Lato" w:cs="Calibri"/>
                <w:color w:val="000000"/>
              </w:rPr>
            </w:pPr>
            <w:r>
              <w:rPr>
                <w:rFonts w:ascii="Lato" w:eastAsia="Calibri" w:hAnsi="Lato" w:cs="Calibri"/>
                <w:color w:val="000000"/>
              </w:rPr>
              <w:t>Permanent, full-time, all year round</w:t>
            </w:r>
          </w:p>
        </w:tc>
      </w:tr>
      <w:tr w:rsidR="00E545CE" w:rsidRPr="00A35CBF" w14:paraId="73159E6F" w14:textId="77777777" w:rsidTr="0031702B">
        <w:tc>
          <w:tcPr>
            <w:tcW w:w="2689" w:type="dxa"/>
          </w:tcPr>
          <w:p w14:paraId="2DE71967" w14:textId="77777777" w:rsidR="00E545CE" w:rsidRPr="003D7C91" w:rsidRDefault="00E545CE" w:rsidP="0031702B">
            <w:pPr>
              <w:spacing w:after="218"/>
              <w:rPr>
                <w:rFonts w:ascii="Lato" w:eastAsia="Calibri" w:hAnsi="Lato" w:cs="Calibri"/>
                <w:color w:val="000000"/>
              </w:rPr>
            </w:pPr>
            <w:r>
              <w:rPr>
                <w:rFonts w:ascii="Lato" w:eastAsia="Calibri" w:hAnsi="Lato" w:cs="Calibri"/>
                <w:noProof/>
                <w:color w:val="000000"/>
              </w:rPr>
              <w:t>Start date</w:t>
            </w:r>
          </w:p>
        </w:tc>
        <w:tc>
          <w:tcPr>
            <w:tcW w:w="7767" w:type="dxa"/>
          </w:tcPr>
          <w:p w14:paraId="15C64A1B" w14:textId="77777777" w:rsidR="00E545CE" w:rsidRPr="00497F4B" w:rsidRDefault="00E545CE" w:rsidP="0031702B">
            <w:pPr>
              <w:spacing w:after="218"/>
              <w:rPr>
                <w:rFonts w:ascii="Lato" w:eastAsia="Calibri" w:hAnsi="Lato" w:cs="Calibri"/>
                <w:color w:val="000000"/>
              </w:rPr>
            </w:pPr>
            <w:r>
              <w:rPr>
                <w:rFonts w:ascii="Lato" w:eastAsia="Calibri" w:hAnsi="Lato" w:cs="Calibri"/>
                <w:color w:val="000000"/>
              </w:rPr>
              <w:t>September 2026</w:t>
            </w:r>
          </w:p>
        </w:tc>
      </w:tr>
      <w:tr w:rsidR="00E545CE" w:rsidRPr="00A35CBF" w14:paraId="59718252" w14:textId="77777777" w:rsidTr="0031702B">
        <w:tc>
          <w:tcPr>
            <w:tcW w:w="2689" w:type="dxa"/>
          </w:tcPr>
          <w:p w14:paraId="1F6C041C" w14:textId="77777777" w:rsidR="00E545CE" w:rsidRPr="003D7C91" w:rsidRDefault="00E545CE" w:rsidP="0031702B">
            <w:pPr>
              <w:spacing w:after="218"/>
              <w:rPr>
                <w:rFonts w:ascii="Lato" w:eastAsia="Calibri" w:hAnsi="Lato" w:cs="Calibri"/>
                <w:noProof/>
                <w:color w:val="000000"/>
              </w:rPr>
            </w:pPr>
            <w:r>
              <w:rPr>
                <w:rFonts w:ascii="Lato" w:eastAsia="Calibri" w:hAnsi="Lato" w:cs="Calibri"/>
                <w:noProof/>
                <w:color w:val="000000"/>
              </w:rPr>
              <w:t>Application Closing Date</w:t>
            </w:r>
          </w:p>
        </w:tc>
        <w:tc>
          <w:tcPr>
            <w:tcW w:w="7767" w:type="dxa"/>
          </w:tcPr>
          <w:p w14:paraId="0DE65C59" w14:textId="7EAA7B9D" w:rsidR="00E545CE" w:rsidRPr="00497F4B" w:rsidRDefault="002A0DE0" w:rsidP="0031702B">
            <w:pPr>
              <w:spacing w:after="218"/>
              <w:rPr>
                <w:rFonts w:ascii="Lato" w:eastAsia="Calibri" w:hAnsi="Lato" w:cs="Calibri"/>
                <w:color w:val="000000"/>
              </w:rPr>
            </w:pPr>
            <w:r>
              <w:rPr>
                <w:rFonts w:ascii="Lato" w:eastAsia="Calibri" w:hAnsi="Lato" w:cs="Calibri"/>
                <w:color w:val="000000"/>
              </w:rPr>
              <w:t>Tuesday 2</w:t>
            </w:r>
            <w:r w:rsidRPr="002A0DE0">
              <w:rPr>
                <w:rFonts w:ascii="Lato" w:eastAsia="Calibri" w:hAnsi="Lato" w:cs="Calibri"/>
                <w:color w:val="000000"/>
                <w:vertAlign w:val="superscript"/>
              </w:rPr>
              <w:t>nd</w:t>
            </w:r>
            <w:r>
              <w:rPr>
                <w:rFonts w:ascii="Lato" w:eastAsia="Calibri" w:hAnsi="Lato" w:cs="Calibri"/>
                <w:color w:val="000000"/>
              </w:rPr>
              <w:t xml:space="preserve"> June</w:t>
            </w:r>
            <w:r w:rsidR="00E545CE">
              <w:rPr>
                <w:rFonts w:ascii="Lato" w:eastAsia="Calibri" w:hAnsi="Lato" w:cs="Calibri"/>
                <w:color w:val="000000"/>
              </w:rPr>
              <w:t xml:space="preserve"> 2026</w:t>
            </w:r>
          </w:p>
        </w:tc>
      </w:tr>
    </w:tbl>
    <w:p w14:paraId="72A16245" w14:textId="77777777" w:rsidR="00E545CE" w:rsidRDefault="00E545CE" w:rsidP="00E545CE">
      <w:pPr>
        <w:spacing w:after="0"/>
        <w:rPr>
          <w:rFonts w:ascii="Lato" w:eastAsia="Calibri" w:hAnsi="Lato" w:cstheme="minorHAnsi"/>
          <w:b/>
          <w:color w:val="000000"/>
          <w:kern w:val="0"/>
          <w:lang w:eastAsia="en-GB"/>
          <w14:ligatures w14:val="none"/>
        </w:rPr>
      </w:pPr>
    </w:p>
    <w:p w14:paraId="3443F325" w14:textId="77777777" w:rsidR="00E545CE" w:rsidRDefault="00E545CE" w:rsidP="00E545CE">
      <w:pPr>
        <w:spacing w:after="100" w:afterAutospacing="1"/>
        <w:rPr>
          <w:rFonts w:ascii="Lato" w:eastAsia="Calibri" w:hAnsi="Lato" w:cstheme="minorHAnsi"/>
          <w:b/>
          <w:color w:val="000000"/>
          <w:kern w:val="0"/>
          <w:lang w:eastAsia="en-GB"/>
          <w14:ligatures w14:val="none"/>
        </w:rPr>
      </w:pPr>
      <w:r>
        <w:rPr>
          <w:rFonts w:ascii="Lato" w:eastAsia="Calibri" w:hAnsi="Lato" w:cstheme="minorHAnsi"/>
          <w:b/>
          <w:color w:val="000000"/>
          <w:kern w:val="0"/>
          <w:lang w:eastAsia="en-GB"/>
          <w14:ligatures w14:val="none"/>
        </w:rPr>
        <w:t>A message from the CEO</w:t>
      </w:r>
    </w:p>
    <w:p w14:paraId="2DD39282" w14:textId="77777777" w:rsidR="00E545CE" w:rsidRPr="00D00956" w:rsidRDefault="00E545CE" w:rsidP="00E545CE">
      <w:pPr>
        <w:spacing w:after="100" w:afterAutospacing="1"/>
        <w:jc w:val="both"/>
        <w:rPr>
          <w:rFonts w:ascii="Lato" w:eastAsia="Calibri" w:hAnsi="Lato" w:cstheme="minorHAnsi"/>
          <w:b/>
          <w:color w:val="000000"/>
          <w:kern w:val="0"/>
          <w:lang w:eastAsia="en-GB"/>
          <w14:ligatures w14:val="none"/>
        </w:rPr>
      </w:pPr>
      <w:r>
        <w:rPr>
          <w:rFonts w:ascii="Lato" w:eastAsia="Calibri" w:hAnsi="Lato" w:cstheme="minorHAnsi"/>
          <w:kern w:val="0"/>
          <w:lang w:eastAsia="en-GB"/>
          <w14:ligatures w14:val="none"/>
        </w:rPr>
        <w:t xml:space="preserve">Thank you for your interest in joining </w:t>
      </w:r>
      <w:r>
        <w:rPr>
          <w:rFonts w:ascii="Lato" w:eastAsia="Calibri" w:hAnsi="Lato" w:cstheme="minorHAnsi"/>
          <w:i/>
          <w:iCs/>
          <w:kern w:val="0"/>
          <w:lang w:eastAsia="en-GB"/>
          <w14:ligatures w14:val="none"/>
        </w:rPr>
        <w:t>The Collegiate Trust (TCT)</w:t>
      </w:r>
      <w:r>
        <w:rPr>
          <w:rFonts w:ascii="Lato" w:eastAsia="Calibri" w:hAnsi="Lato" w:cstheme="minorHAnsi"/>
          <w:kern w:val="0"/>
          <w:lang w:eastAsia="en-GB"/>
          <w14:ligatures w14:val="none"/>
        </w:rPr>
        <w:t xml:space="preserve">.  I hope that this information pack will help you to learn more about our fantastic family of schools and that you are excited by the prospect of joining us. </w:t>
      </w:r>
    </w:p>
    <w:p w14:paraId="28A84451" w14:textId="77777777" w:rsidR="00E545CE" w:rsidRPr="00270E93" w:rsidRDefault="00E545CE" w:rsidP="00E545CE">
      <w:pPr>
        <w:spacing w:after="100" w:afterAutospacing="1" w:line="250" w:lineRule="auto"/>
        <w:jc w:val="both"/>
        <w:rPr>
          <w:rFonts w:ascii="Lato" w:eastAsia="Calibri" w:hAnsi="Lato" w:cstheme="minorHAnsi"/>
          <w:kern w:val="0"/>
          <w:lang w:eastAsia="en-GB"/>
          <w14:ligatures w14:val="none"/>
        </w:rPr>
      </w:pPr>
      <w:r>
        <w:rPr>
          <w:rFonts w:ascii="Lato" w:eastAsia="Calibri" w:hAnsi="Lato" w:cstheme="minorHAnsi"/>
          <w:i/>
          <w:iCs/>
          <w:kern w:val="0"/>
          <w:lang w:eastAsia="en-GB"/>
          <w14:ligatures w14:val="none"/>
        </w:rPr>
        <w:t>The Collegiate Trust</w:t>
      </w:r>
      <w:r>
        <w:rPr>
          <w:rFonts w:ascii="Lato" w:eastAsia="Calibri" w:hAnsi="Lato" w:cstheme="minorHAnsi"/>
          <w:kern w:val="0"/>
          <w:lang w:eastAsia="en-GB"/>
          <w14:ligatures w14:val="none"/>
        </w:rPr>
        <w:t xml:space="preserve"> is a dynamic place to work with a clear purpose: to improve the life chances of young people by delivering an </w:t>
      </w:r>
      <w:r>
        <w:rPr>
          <w:rFonts w:ascii="Lato" w:eastAsia="Calibri" w:hAnsi="Lato" w:cstheme="minorHAnsi"/>
          <w:b/>
          <w:bCs/>
          <w:i/>
          <w:iCs/>
          <w:kern w:val="0"/>
          <w:lang w:eastAsia="en-GB"/>
          <w14:ligatures w14:val="none"/>
        </w:rPr>
        <w:t>exceptional education for all</w:t>
      </w:r>
      <w:r>
        <w:rPr>
          <w:rFonts w:ascii="Lato" w:eastAsia="Calibri" w:hAnsi="Lato" w:cstheme="minorHAnsi"/>
          <w:kern w:val="0"/>
          <w:lang w:eastAsia="en-GB"/>
          <w14:ligatures w14:val="none"/>
        </w:rPr>
        <w:t xml:space="preserve"> in a nurturing learning environment which leads them to excellent academic outcomes and happy and successful futures. Our culture of ambition, focussed clearly on our people and their learning, leads to the high academic standards and the enviable reputation that </w:t>
      </w:r>
      <w:r>
        <w:rPr>
          <w:rFonts w:ascii="Lato" w:eastAsia="Calibri" w:hAnsi="Lato" w:cstheme="minorHAnsi"/>
          <w:i/>
          <w:iCs/>
          <w:kern w:val="0"/>
          <w:lang w:eastAsia="en-GB"/>
          <w14:ligatures w14:val="none"/>
        </w:rPr>
        <w:t>The Collegiate Trust</w:t>
      </w:r>
      <w:r>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  </w:t>
      </w:r>
    </w:p>
    <w:p w14:paraId="5A51AF04" w14:textId="77777777" w:rsidR="00E545CE" w:rsidRPr="00270E93" w:rsidRDefault="00E545CE" w:rsidP="00E545CE">
      <w:pPr>
        <w:spacing w:after="100" w:afterAutospacing="1" w:line="250" w:lineRule="auto"/>
        <w:jc w:val="both"/>
        <w:rPr>
          <w:rFonts w:ascii="Lato" w:hAnsi="Lato" w:cstheme="minorHAnsi"/>
        </w:rPr>
      </w:pPr>
      <w:r>
        <w:rPr>
          <w:rFonts w:ascii="Lato" w:hAnsi="Lato" w:cstheme="minorHAnsi"/>
        </w:rPr>
        <w:t xml:space="preserve">Since 2015, our Trust has been growing and, today, we are a family of 9 schools with c.7000 pupils and c.1000 colleagues in our team. We know that our greatest resource is each other and so, as an employer, we continually strive to do our best by our staff, with a focus on wellbeing, professional learning and success.  </w:t>
      </w:r>
    </w:p>
    <w:p w14:paraId="0AB41342" w14:textId="77777777" w:rsidR="00E545CE" w:rsidRDefault="00E545CE" w:rsidP="00E545CE">
      <w:pPr>
        <w:spacing w:after="100" w:afterAutospacing="1" w:line="250" w:lineRule="auto"/>
        <w:rPr>
          <w:rFonts w:ascii="Lato" w:eastAsia="Calibri" w:hAnsi="Lato" w:cstheme="minorHAnsi"/>
          <w:kern w:val="0"/>
          <w:lang w:eastAsia="en-GB"/>
          <w14:ligatures w14:val="none"/>
        </w:rPr>
      </w:pPr>
      <w:r>
        <w:rPr>
          <w:rFonts w:ascii="Lato" w:eastAsia="Calibri" w:hAnsi="Lato" w:cstheme="minorHAnsi"/>
          <w:kern w:val="0"/>
          <w:lang w:eastAsia="en-GB"/>
          <w14:ligatures w14:val="none"/>
        </w:rPr>
        <w:t>Please do not hesitate to get in touch for an informal discussion if you feel that this role and our Trust may be right for you. We would be delighted to receive your application.</w:t>
      </w:r>
    </w:p>
    <w:p w14:paraId="3953868C" w14:textId="77777777" w:rsidR="00E545CE" w:rsidRPr="003B1817" w:rsidRDefault="00E545CE" w:rsidP="00E545CE">
      <w:pPr>
        <w:spacing w:after="100" w:afterAutospacing="1" w:line="250" w:lineRule="auto"/>
        <w:ind w:left="10" w:hanging="10"/>
        <w:jc w:val="both"/>
        <w:rPr>
          <w:rFonts w:ascii="Lato" w:eastAsia="Calibri" w:hAnsi="Lato" w:cstheme="minorHAnsi"/>
          <w:kern w:val="0"/>
          <w:lang w:eastAsia="en-GB"/>
          <w14:ligatures w14:val="none"/>
        </w:rPr>
      </w:pPr>
      <w:r>
        <w:rPr>
          <w:rFonts w:eastAsia="Calibri" w:cstheme="minorHAnsi"/>
          <w:noProof/>
          <w:kern w:val="0"/>
          <w:lang w:eastAsia="en-GB"/>
          <w14:ligatures w14:val="none"/>
        </w:rPr>
        <w:drawing>
          <wp:anchor distT="0" distB="0" distL="114300" distR="114300" simplePos="0" relativeHeight="251664384" behindDoc="0" locked="0" layoutInCell="1" allowOverlap="1" wp14:anchorId="58F0BBAD" wp14:editId="265CC5A6">
            <wp:simplePos x="0" y="0"/>
            <wp:positionH relativeFrom="margin">
              <wp:posOffset>4169410</wp:posOffset>
            </wp:positionH>
            <wp:positionV relativeFrom="paragraph">
              <wp:posOffset>218440</wp:posOffset>
            </wp:positionV>
            <wp:extent cx="2257425" cy="1457325"/>
            <wp:effectExtent l="152400" t="152400" r="371475" b="371475"/>
            <wp:wrapSquare wrapText="bothSides"/>
            <wp:docPr id="5" name="Picture 5" descr="A group of people posing for a phot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  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Lato" w:eastAsia="Calibri" w:hAnsi="Lato" w:cstheme="minorHAnsi"/>
          <w:kern w:val="0"/>
          <w:lang w:eastAsia="en-GB"/>
          <w14:ligatures w14:val="none"/>
        </w:rPr>
        <w:t>Yours sincerely</w:t>
      </w:r>
    </w:p>
    <w:p w14:paraId="545D6BD8" w14:textId="77777777" w:rsidR="00E545CE" w:rsidRPr="003B1817" w:rsidRDefault="00E545CE" w:rsidP="00E545CE">
      <w:pPr>
        <w:spacing w:after="5" w:line="250" w:lineRule="auto"/>
        <w:ind w:left="10" w:hanging="10"/>
        <w:jc w:val="both"/>
        <w:rPr>
          <w:rFonts w:ascii="Lato" w:eastAsia="Calibri" w:hAnsi="Lato" w:cstheme="minorHAnsi"/>
          <w:kern w:val="0"/>
          <w:lang w:eastAsia="en-GB"/>
          <w14:ligatures w14:val="none"/>
        </w:rPr>
      </w:pPr>
    </w:p>
    <w:p w14:paraId="1EFF2625" w14:textId="77777777" w:rsidR="00E545CE" w:rsidRPr="003B1817" w:rsidRDefault="00E545CE" w:rsidP="00E545CE">
      <w:pPr>
        <w:spacing w:after="5" w:line="250" w:lineRule="auto"/>
        <w:jc w:val="both"/>
        <w:rPr>
          <w:rFonts w:ascii="Lato" w:eastAsia="Calibri" w:hAnsi="Lato" w:cstheme="minorHAnsi"/>
          <w:kern w:val="0"/>
          <w:lang w:eastAsia="en-GB"/>
          <w14:ligatures w14:val="none"/>
        </w:rPr>
      </w:pPr>
      <w:r>
        <w:rPr>
          <w:rFonts w:ascii="Lato" w:eastAsia="Calibri" w:hAnsi="Lato" w:cs="Calibri"/>
          <w:noProof/>
          <w:kern w:val="0"/>
          <w:lang w:eastAsia="en-GB"/>
          <w14:ligatures w14:val="none"/>
        </w:rPr>
        <w:drawing>
          <wp:inline distT="0" distB="0" distL="0" distR="0" wp14:anchorId="50173710" wp14:editId="25A83EC6">
            <wp:extent cx="1098645" cy="482895"/>
            <wp:effectExtent l="0" t="0" r="6350" b="0"/>
            <wp:docPr id="386257723" name="Picture 386257723"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  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3D6729C4" w14:textId="77777777" w:rsidR="00E545CE" w:rsidRPr="003B1817" w:rsidRDefault="00E545CE" w:rsidP="00E545CE">
      <w:pPr>
        <w:spacing w:after="5" w:line="250" w:lineRule="auto"/>
        <w:jc w:val="both"/>
        <w:rPr>
          <w:rFonts w:ascii="Lato" w:eastAsia="Calibri" w:hAnsi="Lato" w:cstheme="minorHAnsi"/>
          <w:kern w:val="0"/>
          <w:lang w:eastAsia="en-GB"/>
          <w14:ligatures w14:val="none"/>
        </w:rPr>
      </w:pPr>
    </w:p>
    <w:p w14:paraId="39BA1341" w14:textId="77777777" w:rsidR="00E545CE" w:rsidRPr="003B1817" w:rsidRDefault="00E545CE" w:rsidP="00E545CE">
      <w:pPr>
        <w:spacing w:after="5" w:line="250" w:lineRule="auto"/>
        <w:jc w:val="both"/>
        <w:rPr>
          <w:rFonts w:ascii="Lato" w:eastAsia="Calibri" w:hAnsi="Lato" w:cstheme="minorHAnsi"/>
          <w:kern w:val="0"/>
          <w:lang w:eastAsia="en-GB"/>
          <w14:ligatures w14:val="none"/>
        </w:rPr>
      </w:pPr>
      <w:r>
        <w:rPr>
          <w:rFonts w:ascii="Lato" w:eastAsia="Calibri" w:hAnsi="Lato" w:cstheme="minorHAnsi"/>
          <w:kern w:val="0"/>
          <w:lang w:eastAsia="en-GB"/>
          <w14:ligatures w14:val="none"/>
        </w:rPr>
        <w:t xml:space="preserve">Mr Soumick Dey </w:t>
      </w:r>
    </w:p>
    <w:p w14:paraId="3281704B" w14:textId="77777777" w:rsidR="00E545CE" w:rsidRPr="003B1817" w:rsidRDefault="00E545CE" w:rsidP="00E545CE">
      <w:pPr>
        <w:spacing w:after="5" w:line="250" w:lineRule="auto"/>
        <w:ind w:left="10" w:hanging="10"/>
        <w:jc w:val="both"/>
        <w:rPr>
          <w:rFonts w:ascii="Lato" w:eastAsia="Calibri" w:hAnsi="Lato" w:cstheme="minorHAnsi"/>
          <w:kern w:val="0"/>
          <w:lang w:eastAsia="en-GB"/>
          <w14:ligatures w14:val="none"/>
        </w:rPr>
      </w:pPr>
      <w:r>
        <w:rPr>
          <w:rFonts w:ascii="Lato" w:eastAsia="Calibri" w:hAnsi="Lato" w:cstheme="minorHAnsi"/>
          <w:kern w:val="0"/>
          <w:lang w:eastAsia="en-GB"/>
          <w14:ligatures w14:val="none"/>
        </w:rPr>
        <w:t>Chief Executive Officer</w:t>
      </w:r>
    </w:p>
    <w:p w14:paraId="2ABDB242" w14:textId="77777777" w:rsidR="00E545CE" w:rsidRDefault="00E545CE" w:rsidP="00E545CE">
      <w:pPr>
        <w:spacing w:after="5" w:line="250" w:lineRule="auto"/>
        <w:ind w:left="10" w:hanging="10"/>
        <w:jc w:val="both"/>
        <w:rPr>
          <w:rFonts w:ascii="Lato" w:eastAsia="Times New Roman" w:hAnsi="Lato" w:cstheme="minorHAnsi"/>
          <w:kern w:val="36"/>
          <w:sz w:val="32"/>
          <w:szCs w:val="32"/>
          <w:lang w:eastAsia="en-GB"/>
          <w14:ligatures w14:val="none"/>
        </w:rPr>
      </w:pPr>
    </w:p>
    <w:p w14:paraId="4A6C4C9E" w14:textId="77777777" w:rsidR="00E545CE" w:rsidRDefault="00E545CE" w:rsidP="00E545CE">
      <w:pPr>
        <w:spacing w:after="5" w:line="250" w:lineRule="auto"/>
        <w:ind w:left="10" w:hanging="10"/>
        <w:jc w:val="both"/>
        <w:rPr>
          <w:rFonts w:ascii="Lato" w:eastAsia="Times New Roman" w:hAnsi="Lato" w:cstheme="minorHAnsi"/>
          <w:kern w:val="36"/>
          <w:sz w:val="32"/>
          <w:szCs w:val="32"/>
          <w:lang w:eastAsia="en-GB"/>
          <w14:ligatures w14:val="none"/>
        </w:rPr>
      </w:pPr>
    </w:p>
    <w:p w14:paraId="37C41D8B" w14:textId="77777777" w:rsidR="00E545CE" w:rsidRDefault="00E545CE" w:rsidP="00E545CE">
      <w:pPr>
        <w:spacing w:after="5" w:line="250" w:lineRule="auto"/>
        <w:ind w:left="10" w:hanging="10"/>
        <w:jc w:val="both"/>
        <w:rPr>
          <w:rFonts w:ascii="Lato" w:eastAsia="Times New Roman" w:hAnsi="Lato" w:cstheme="minorHAnsi"/>
          <w:kern w:val="36"/>
          <w:sz w:val="32"/>
          <w:szCs w:val="32"/>
          <w:lang w:eastAsia="en-GB"/>
          <w14:ligatures w14:val="none"/>
        </w:rPr>
      </w:pPr>
    </w:p>
    <w:p w14:paraId="79AE36A8" w14:textId="77777777" w:rsidR="00E545CE" w:rsidRDefault="00E545CE" w:rsidP="00E545CE">
      <w:pPr>
        <w:spacing w:after="5" w:line="250" w:lineRule="auto"/>
        <w:ind w:left="10" w:hanging="10"/>
        <w:jc w:val="both"/>
        <w:rPr>
          <w:rFonts w:ascii="Lato" w:eastAsia="Times New Roman" w:hAnsi="Lato" w:cstheme="minorHAnsi"/>
          <w:kern w:val="36"/>
          <w:sz w:val="32"/>
          <w:szCs w:val="32"/>
          <w:lang w:eastAsia="en-GB"/>
          <w14:ligatures w14:val="none"/>
        </w:rPr>
      </w:pPr>
    </w:p>
    <w:p w14:paraId="2B73D114" w14:textId="77777777" w:rsidR="00E545CE" w:rsidRPr="00531FAD" w:rsidRDefault="00E545CE" w:rsidP="00E545CE">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r>
        <w:rPr>
          <w:rFonts w:ascii="Lato" w:eastAsia="Times New Roman" w:hAnsi="Lato" w:cstheme="minorHAnsi"/>
          <w:kern w:val="36"/>
          <w:sz w:val="32"/>
          <w:szCs w:val="32"/>
          <w:lang w:eastAsia="en-GB"/>
          <w14:ligatures w14:val="none"/>
        </w:rPr>
        <w:lastRenderedPageBreak/>
        <w:t>Why work with us?  The benefits</w:t>
      </w:r>
    </w:p>
    <w:p w14:paraId="1528C476" w14:textId="77777777" w:rsidR="00E545CE" w:rsidRPr="003567ED" w:rsidRDefault="00E545CE" w:rsidP="00E545CE">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At TCT, we understand that your time, wellbeing, career opportunities and work-life balance are key things you will look for when choosing where to work. We work hard to continually develop what we offer, striving to be recognised as an employer who looks after all our employees.</w:t>
      </w:r>
    </w:p>
    <w:p w14:paraId="58058E53" w14:textId="77777777" w:rsidR="00E545CE" w:rsidRPr="003567ED" w:rsidRDefault="00E545CE" w:rsidP="00E545CE">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On top of our proactive and supportive approach to employee wellbeing and development, we offer a range of additional employee benefits – please click </w:t>
      </w:r>
      <w:hyperlink r:id="rId12" w:history="1">
        <w:r>
          <w:rPr>
            <w:rStyle w:val="Hyperlink"/>
            <w:rFonts w:ascii="Lato" w:eastAsia="Times New Roman" w:hAnsi="Lato" w:cstheme="minorHAnsi"/>
            <w:kern w:val="36"/>
            <w:lang w:eastAsia="en-GB"/>
            <w14:ligatures w14:val="none"/>
          </w:rPr>
          <w:t>here</w:t>
        </w:r>
      </w:hyperlink>
      <w:r>
        <w:rPr>
          <w:rFonts w:ascii="Lato" w:eastAsia="Times New Roman" w:hAnsi="Lato" w:cstheme="minorHAnsi"/>
          <w:color w:val="0070C0"/>
          <w:kern w:val="36"/>
          <w:u w:val="single"/>
          <w:lang w:eastAsia="en-GB"/>
          <w14:ligatures w14:val="none"/>
        </w:rPr>
        <w:t xml:space="preserve"> </w:t>
      </w:r>
      <w:r>
        <w:rPr>
          <w:rFonts w:ascii="Lato" w:eastAsia="Times New Roman" w:hAnsi="Lato" w:cstheme="minorHAnsi"/>
          <w:kern w:val="36"/>
          <w:lang w:eastAsia="en-GB"/>
          <w14:ligatures w14:val="none"/>
        </w:rPr>
        <w:t>to see more details.</w:t>
      </w:r>
    </w:p>
    <w:p w14:paraId="6831ED7A" w14:textId="77777777" w:rsidR="00E545CE" w:rsidRPr="003567ED" w:rsidRDefault="00E545CE" w:rsidP="00E545CE">
      <w:pPr>
        <w:shd w:val="clear" w:color="auto" w:fill="FFFFFF"/>
        <w:spacing w:after="100" w:afterAutospacing="1"/>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We have a comprehensive CPD programme, designed to ensure all staff in all roles </w:t>
      </w:r>
      <w:proofErr w:type="gramStart"/>
      <w:r>
        <w:rPr>
          <w:rFonts w:ascii="Lato" w:eastAsia="Times New Roman" w:hAnsi="Lato" w:cstheme="minorHAnsi"/>
          <w:kern w:val="36"/>
          <w:lang w:eastAsia="en-GB"/>
          <w14:ligatures w14:val="none"/>
        </w:rPr>
        <w:t>have the opportunity to</w:t>
      </w:r>
      <w:proofErr w:type="gramEnd"/>
      <w:r>
        <w:rPr>
          <w:rFonts w:ascii="Lato" w:eastAsia="Times New Roman" w:hAnsi="Lato" w:cstheme="minorHAnsi"/>
          <w:kern w:val="36"/>
          <w:lang w:eastAsia="en-GB"/>
          <w14:ligatures w14:val="none"/>
        </w:rPr>
        <w:t xml:space="preserve"> grow and develop in their career.  Our approach to Performance Development ensures that </w:t>
      </w:r>
      <w:proofErr w:type="gramStart"/>
      <w:r>
        <w:rPr>
          <w:rFonts w:ascii="Lato" w:eastAsia="Times New Roman" w:hAnsi="Lato" w:cstheme="minorHAnsi"/>
          <w:kern w:val="36"/>
          <w:lang w:eastAsia="en-GB"/>
          <w14:ligatures w14:val="none"/>
        </w:rPr>
        <w:t>each and every</w:t>
      </w:r>
      <w:proofErr w:type="gramEnd"/>
      <w:r>
        <w:rPr>
          <w:rFonts w:ascii="Lato" w:eastAsia="Times New Roman" w:hAnsi="Lato" w:cstheme="minorHAnsi"/>
          <w:kern w:val="36"/>
          <w:lang w:eastAsia="en-GB"/>
          <w14:ligatures w14:val="none"/>
        </w:rPr>
        <w:t xml:space="preserve"> member of staff is flourishing.  </w:t>
      </w:r>
      <w:r>
        <w:rPr>
          <w:rFonts w:ascii="Lato" w:hAnsi="Lato" w:cstheme="minorHAnsi"/>
          <w:color w:val="222222"/>
        </w:rPr>
        <w:t xml:space="preserve">Whether you are at the very beginning of your career or are looking to develop your experience, </w:t>
      </w:r>
      <w:r>
        <w:rPr>
          <w:rFonts w:ascii="Lato" w:hAnsi="Lato" w:cstheme="minorHAnsi"/>
          <w:i/>
          <w:iCs/>
          <w:color w:val="222222"/>
        </w:rPr>
        <w:t>The Collegiate Trust</w:t>
      </w:r>
      <w:r>
        <w:rPr>
          <w:rFonts w:ascii="Lato" w:hAnsi="Lato" w:cstheme="minorHAnsi"/>
          <w:color w:val="222222"/>
        </w:rPr>
        <w:t xml:space="preserve"> is a great place for professional growth. ECTs and Apprentices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p>
    <w:p w14:paraId="5E704DAA" w14:textId="77777777" w:rsidR="00E545CE" w:rsidRPr="00230F15" w:rsidRDefault="00E545CE" w:rsidP="00E545CE">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An introduction to the role</w:t>
      </w:r>
    </w:p>
    <w:p w14:paraId="156065A0" w14:textId="77777777" w:rsidR="00E545CE" w:rsidRPr="00497F4B" w:rsidRDefault="00E545CE" w:rsidP="00E545CE">
      <w:pPr>
        <w:tabs>
          <w:tab w:val="left" w:pos="5670"/>
        </w:tabs>
        <w:spacing w:after="0"/>
        <w:jc w:val="both"/>
        <w:rPr>
          <w:rFonts w:ascii="Lato" w:eastAsia="Calibri" w:hAnsi="Lato" w:cstheme="minorHAnsi"/>
          <w:b/>
          <w:color w:val="000000"/>
          <w:kern w:val="0"/>
          <w:lang w:eastAsia="en-GB"/>
          <w14:ligatures w14:val="none"/>
        </w:rPr>
      </w:pPr>
      <w:r>
        <w:rPr>
          <w:rFonts w:ascii="Lato" w:eastAsia="Calibri" w:hAnsi="Lato" w:cstheme="minorHAnsi"/>
          <w:b/>
          <w:color w:val="000000"/>
          <w:kern w:val="0"/>
          <w:lang w:eastAsia="en-GB"/>
          <w14:ligatures w14:val="none"/>
        </w:rPr>
        <w:t>A Message from the Executive Principal</w:t>
      </w:r>
    </w:p>
    <w:p w14:paraId="2E27700F" w14:textId="77777777" w:rsidR="00E545CE" w:rsidRPr="00497F4B" w:rsidRDefault="00E545CE" w:rsidP="00E545CE">
      <w:pPr>
        <w:tabs>
          <w:tab w:val="left" w:pos="5670"/>
        </w:tabs>
        <w:spacing w:after="0"/>
        <w:jc w:val="both"/>
        <w:rPr>
          <w:rFonts w:ascii="Lato" w:eastAsia="Calibri" w:hAnsi="Lato" w:cstheme="minorHAnsi"/>
          <w:b/>
          <w:color w:val="000000"/>
          <w:kern w:val="0"/>
          <w:lang w:eastAsia="en-GB"/>
          <w14:ligatures w14:val="none"/>
        </w:rPr>
      </w:pPr>
    </w:p>
    <w:p w14:paraId="3A02CD7C" w14:textId="0F631464" w:rsidR="00E545CE" w:rsidRPr="00497F4B" w:rsidRDefault="00E545CE" w:rsidP="00E545CE">
      <w:pPr>
        <w:tabs>
          <w:tab w:val="left" w:pos="5670"/>
        </w:tabs>
        <w:spacing w:after="0"/>
        <w:jc w:val="both"/>
        <w:rPr>
          <w:rFonts w:ascii="Lato" w:eastAsia="Calibri" w:hAnsi="Lato" w:cstheme="minorHAnsi"/>
          <w:bCs/>
          <w:color w:val="000000"/>
          <w:kern w:val="0"/>
          <w:lang w:eastAsia="en-GB"/>
          <w14:ligatures w14:val="none"/>
        </w:rPr>
      </w:pPr>
      <w:r>
        <w:rPr>
          <w:rFonts w:ascii="Lato" w:eastAsia="Calibri" w:hAnsi="Lato" w:cstheme="minorHAnsi"/>
          <w:bCs/>
          <w:color w:val="000000"/>
          <w:kern w:val="0"/>
          <w:lang w:eastAsia="en-GB"/>
          <w14:ligatures w14:val="none"/>
        </w:rPr>
        <w:t xml:space="preserve">We are seeking a passionate, experienced and highly skilled teacher-leader to take on the role of Team Leader of </w:t>
      </w:r>
      <w:r w:rsidR="002A0DE0">
        <w:rPr>
          <w:rFonts w:ascii="Lato" w:eastAsia="Calibri" w:hAnsi="Lato" w:cstheme="minorHAnsi"/>
          <w:bCs/>
          <w:color w:val="000000"/>
          <w:kern w:val="0"/>
          <w:lang w:eastAsia="en-GB"/>
          <w14:ligatures w14:val="none"/>
        </w:rPr>
        <w:t xml:space="preserve">Maths </w:t>
      </w:r>
      <w:r>
        <w:rPr>
          <w:rFonts w:ascii="Lato" w:eastAsia="Calibri" w:hAnsi="Lato" w:cstheme="minorHAnsi"/>
          <w:bCs/>
          <w:color w:val="000000"/>
          <w:kern w:val="0"/>
          <w:lang w:eastAsia="en-GB"/>
          <w14:ligatures w14:val="none"/>
        </w:rPr>
        <w:t>at The Quest Academy. This is one of the most significant leadership roles in our school, carrying direct responsibility for the quality of education, curriculum design and student outcomes across the department.</w:t>
      </w:r>
    </w:p>
    <w:p w14:paraId="1891E651" w14:textId="77777777" w:rsidR="00E545CE" w:rsidRPr="00497F4B" w:rsidRDefault="00E545CE" w:rsidP="00E545CE">
      <w:pPr>
        <w:tabs>
          <w:tab w:val="left" w:pos="5670"/>
        </w:tabs>
        <w:spacing w:after="0"/>
        <w:jc w:val="both"/>
        <w:rPr>
          <w:rFonts w:ascii="Lato" w:eastAsia="Calibri" w:hAnsi="Lato" w:cstheme="minorHAnsi"/>
          <w:bCs/>
          <w:color w:val="000000"/>
          <w:kern w:val="0"/>
          <w:lang w:eastAsia="en-GB"/>
          <w14:ligatures w14:val="none"/>
        </w:rPr>
      </w:pPr>
    </w:p>
    <w:p w14:paraId="303D63DB" w14:textId="77777777" w:rsidR="00E545CE" w:rsidRPr="00497F4B" w:rsidRDefault="00E545CE" w:rsidP="00E545CE">
      <w:pPr>
        <w:tabs>
          <w:tab w:val="left" w:pos="5670"/>
        </w:tabs>
        <w:spacing w:after="0"/>
        <w:jc w:val="both"/>
        <w:rPr>
          <w:rFonts w:ascii="Lato" w:eastAsia="Calibri" w:hAnsi="Lato" w:cstheme="minorHAnsi"/>
          <w:bCs/>
          <w:color w:val="000000"/>
          <w:kern w:val="0"/>
          <w:lang w:eastAsia="en-GB"/>
          <w14:ligatures w14:val="none"/>
        </w:rPr>
      </w:pPr>
      <w:r>
        <w:rPr>
          <w:rFonts w:ascii="Lato" w:eastAsia="Calibri" w:hAnsi="Lato" w:cstheme="minorHAnsi"/>
          <w:bCs/>
          <w:color w:val="000000"/>
          <w:kern w:val="0"/>
          <w:lang w:eastAsia="en-GB"/>
          <w14:ligatures w14:val="none"/>
        </w:rPr>
        <w:t xml:space="preserve">You may be an experienced Team Leader ready for a new challenge, or an excellent teacher who is ready to take the next step into middle leadership. Either way, you will be ambitious for your students and </w:t>
      </w:r>
      <w:proofErr w:type="gramStart"/>
      <w:r>
        <w:rPr>
          <w:rFonts w:ascii="Lato" w:eastAsia="Calibri" w:hAnsi="Lato" w:cstheme="minorHAnsi"/>
          <w:bCs/>
          <w:color w:val="000000"/>
          <w:kern w:val="0"/>
          <w:lang w:eastAsia="en-GB"/>
          <w14:ligatures w14:val="none"/>
        </w:rPr>
        <w:t>colleagues, and</w:t>
      </w:r>
      <w:proofErr w:type="gramEnd"/>
      <w:r>
        <w:rPr>
          <w:rFonts w:ascii="Lato" w:eastAsia="Calibri" w:hAnsi="Lato" w:cstheme="minorHAnsi"/>
          <w:bCs/>
          <w:color w:val="000000"/>
          <w:kern w:val="0"/>
          <w:lang w:eastAsia="en-GB"/>
          <w14:ligatures w14:val="none"/>
        </w:rPr>
        <w:t xml:space="preserve"> committed to delivering an exceptional education for all.</w:t>
      </w:r>
    </w:p>
    <w:p w14:paraId="3E2C8567" w14:textId="77777777" w:rsidR="00E545CE" w:rsidRPr="00497F4B" w:rsidRDefault="00E545CE" w:rsidP="00E545CE">
      <w:pPr>
        <w:tabs>
          <w:tab w:val="left" w:pos="5670"/>
        </w:tabs>
        <w:spacing w:after="0"/>
        <w:jc w:val="both"/>
        <w:rPr>
          <w:rFonts w:ascii="Lato" w:eastAsia="Calibri" w:hAnsi="Lato" w:cstheme="minorHAnsi"/>
          <w:bCs/>
          <w:color w:val="000000"/>
          <w:kern w:val="0"/>
          <w:lang w:eastAsia="en-GB"/>
          <w14:ligatures w14:val="none"/>
        </w:rPr>
      </w:pPr>
    </w:p>
    <w:p w14:paraId="0E6D4947" w14:textId="77777777" w:rsidR="00E545CE" w:rsidRPr="00E545CE" w:rsidRDefault="00E545CE" w:rsidP="00E545CE">
      <w:pPr>
        <w:tabs>
          <w:tab w:val="left" w:pos="5670"/>
        </w:tabs>
        <w:spacing w:after="0"/>
        <w:jc w:val="both"/>
        <w:rPr>
          <w:rFonts w:ascii="Lato" w:eastAsia="Calibri" w:hAnsi="Lato" w:cstheme="minorHAnsi"/>
          <w:bCs/>
          <w:kern w:val="0"/>
          <w:lang w:eastAsia="en-GB"/>
          <w14:ligatures w14:val="none"/>
        </w:rPr>
      </w:pPr>
      <w:r w:rsidRPr="00E545CE">
        <w:rPr>
          <w:rFonts w:ascii="Lato" w:eastAsia="Calibri" w:hAnsi="Lato" w:cstheme="minorHAnsi"/>
          <w:bCs/>
          <w:kern w:val="0"/>
          <w:lang w:eastAsia="en-GB"/>
          <w14:ligatures w14:val="none"/>
        </w:rPr>
        <w:t xml:space="preserve">As Team Leader, you will lead curriculum planning and review, oversee the quality of teaching and </w:t>
      </w:r>
      <w:proofErr w:type="gramStart"/>
      <w:r w:rsidRPr="00E545CE">
        <w:rPr>
          <w:rFonts w:ascii="Lato" w:eastAsia="Calibri" w:hAnsi="Lato" w:cstheme="minorHAnsi"/>
          <w:bCs/>
          <w:kern w:val="0"/>
          <w:lang w:eastAsia="en-GB"/>
          <w14:ligatures w14:val="none"/>
        </w:rPr>
        <w:t>learning</w:t>
      </w:r>
      <w:proofErr w:type="gramEnd"/>
      <w:r w:rsidRPr="00E545CE">
        <w:rPr>
          <w:rFonts w:ascii="Lato" w:eastAsia="Calibri" w:hAnsi="Lato" w:cstheme="minorHAnsi"/>
          <w:bCs/>
          <w:kern w:val="0"/>
          <w:lang w:eastAsia="en-GB"/>
          <w14:ligatures w14:val="none"/>
        </w:rPr>
        <w:t xml:space="preserve"> across the department, line manage your team and drive continuous improvement through evidence-informed practice. You will benefit from the support of a dedicated Deputy Principal, the wider SLT and the specialist resources of The Collegiate Trust central team.</w:t>
      </w:r>
    </w:p>
    <w:p w14:paraId="11A0D920" w14:textId="77777777" w:rsidR="00E545CE" w:rsidRPr="00E545CE" w:rsidRDefault="00E545CE" w:rsidP="00E545CE">
      <w:pPr>
        <w:tabs>
          <w:tab w:val="left" w:pos="5670"/>
        </w:tabs>
        <w:spacing w:after="0"/>
        <w:jc w:val="both"/>
        <w:rPr>
          <w:rFonts w:ascii="Lato" w:eastAsia="Calibri" w:hAnsi="Lato" w:cstheme="minorHAnsi"/>
          <w:bCs/>
          <w:kern w:val="0"/>
          <w:lang w:eastAsia="en-GB"/>
          <w14:ligatures w14:val="none"/>
        </w:rPr>
      </w:pPr>
    </w:p>
    <w:p w14:paraId="62B65A2B" w14:textId="77777777" w:rsidR="00E545CE" w:rsidRPr="00E545CE" w:rsidRDefault="00E545CE" w:rsidP="00E545CE">
      <w:pPr>
        <w:tabs>
          <w:tab w:val="left" w:pos="5670"/>
        </w:tabs>
        <w:spacing w:after="0"/>
        <w:jc w:val="both"/>
        <w:rPr>
          <w:rFonts w:ascii="Lato" w:eastAsia="Calibri" w:hAnsi="Lato" w:cstheme="minorHAnsi"/>
          <w:bCs/>
          <w:kern w:val="0"/>
          <w:lang w:eastAsia="en-GB"/>
          <w14:ligatures w14:val="none"/>
        </w:rPr>
      </w:pPr>
      <w:r w:rsidRPr="00E545CE">
        <w:rPr>
          <w:rFonts w:ascii="Lato" w:eastAsia="Calibri" w:hAnsi="Lato" w:cstheme="minorHAnsi"/>
          <w:bCs/>
          <w:kern w:val="0"/>
          <w:lang w:eastAsia="en-GB"/>
          <w14:ligatures w14:val="none"/>
        </w:rPr>
        <w:t xml:space="preserve">TQA is a great place for professional growth. Colleagues benefit from regular, weekly CPD, 1:1 instructional coaching, a bespoke Professional Development Journal and access to NPQ and </w:t>
      </w:r>
      <w:proofErr w:type="gramStart"/>
      <w:r w:rsidRPr="00E545CE">
        <w:rPr>
          <w:rFonts w:ascii="Lato" w:eastAsia="Calibri" w:hAnsi="Lato" w:cstheme="minorHAnsi"/>
          <w:bCs/>
          <w:kern w:val="0"/>
          <w:lang w:eastAsia="en-GB"/>
          <w14:ligatures w14:val="none"/>
        </w:rPr>
        <w:t>Masters</w:t>
      </w:r>
      <w:proofErr w:type="gramEnd"/>
      <w:r w:rsidRPr="00E545CE">
        <w:rPr>
          <w:rFonts w:ascii="Lato" w:eastAsia="Calibri" w:hAnsi="Lato" w:cstheme="minorHAnsi"/>
          <w:bCs/>
          <w:kern w:val="0"/>
          <w:lang w:eastAsia="en-GB"/>
          <w14:ligatures w14:val="none"/>
        </w:rPr>
        <w:t xml:space="preserve"> programmes. Our motto, “Learning Changes Lives”, applies as much to staff as it does to students, and it gives an indication of the significance we place on nurturing talent and leadership at every level.</w:t>
      </w:r>
    </w:p>
    <w:p w14:paraId="08AE10A5" w14:textId="77777777" w:rsidR="00E545CE" w:rsidRPr="00497F4B" w:rsidRDefault="00E545CE" w:rsidP="00E545CE">
      <w:pPr>
        <w:tabs>
          <w:tab w:val="left" w:pos="5670"/>
        </w:tabs>
        <w:spacing w:after="0"/>
        <w:jc w:val="both"/>
        <w:rPr>
          <w:rFonts w:ascii="Lato" w:eastAsia="Calibri" w:hAnsi="Lato" w:cstheme="minorHAnsi"/>
          <w:bCs/>
          <w:color w:val="000000"/>
          <w:kern w:val="0"/>
          <w:lang w:eastAsia="en-GB"/>
          <w14:ligatures w14:val="none"/>
        </w:rPr>
      </w:pPr>
    </w:p>
    <w:p w14:paraId="18C1486F" w14:textId="77777777" w:rsidR="00E545CE" w:rsidRPr="00497F4B" w:rsidRDefault="00E545CE" w:rsidP="00E545CE">
      <w:pPr>
        <w:tabs>
          <w:tab w:val="left" w:pos="5670"/>
        </w:tabs>
        <w:spacing w:after="0"/>
        <w:jc w:val="both"/>
        <w:rPr>
          <w:rFonts w:ascii="Lato" w:eastAsia="Calibri" w:hAnsi="Lato" w:cstheme="minorHAnsi"/>
          <w:bCs/>
          <w:color w:val="000000"/>
          <w:kern w:val="0"/>
          <w:lang w:eastAsia="en-GB"/>
          <w14:ligatures w14:val="none"/>
        </w:rPr>
      </w:pPr>
      <w:r>
        <w:rPr>
          <w:rFonts w:ascii="Lato" w:eastAsia="Calibri" w:hAnsi="Lato" w:cstheme="minorHAnsi"/>
          <w:bCs/>
          <w:color w:val="000000"/>
          <w:kern w:val="0"/>
          <w:lang w:eastAsia="en-GB"/>
          <w14:ligatures w14:val="none"/>
        </w:rPr>
        <w:t>I would be delighted to receive an application from you if, upon consideration, you feel that this role and The Quest Academy may be right for you. To apply, please complete the form at: TES Online.</w:t>
      </w:r>
    </w:p>
    <w:p w14:paraId="4A049088" w14:textId="77777777" w:rsidR="00E545CE" w:rsidRPr="00497F4B" w:rsidRDefault="00E545CE" w:rsidP="00E545CE">
      <w:pPr>
        <w:tabs>
          <w:tab w:val="left" w:pos="5670"/>
        </w:tabs>
        <w:spacing w:after="0"/>
        <w:jc w:val="both"/>
        <w:rPr>
          <w:rFonts w:ascii="Lato" w:eastAsia="Calibri" w:hAnsi="Lato" w:cstheme="minorHAnsi"/>
          <w:bCs/>
          <w:color w:val="000000"/>
          <w:kern w:val="0"/>
          <w:lang w:eastAsia="en-GB"/>
          <w14:ligatures w14:val="none"/>
        </w:rPr>
      </w:pPr>
    </w:p>
    <w:p w14:paraId="2C2992D1" w14:textId="77777777" w:rsidR="00E545CE" w:rsidRPr="00497F4B" w:rsidRDefault="00E545CE" w:rsidP="00E545CE">
      <w:pPr>
        <w:tabs>
          <w:tab w:val="left" w:pos="5670"/>
        </w:tabs>
        <w:spacing w:after="0"/>
        <w:jc w:val="both"/>
        <w:rPr>
          <w:rFonts w:ascii="Lato" w:eastAsia="Calibri" w:hAnsi="Lato" w:cstheme="minorHAnsi"/>
          <w:b/>
          <w:color w:val="000000"/>
          <w:kern w:val="0"/>
          <w:lang w:eastAsia="en-GB"/>
          <w14:ligatures w14:val="none"/>
        </w:rPr>
      </w:pPr>
      <w:r>
        <w:rPr>
          <w:rFonts w:ascii="Lato" w:eastAsia="Calibri" w:hAnsi="Lato" w:cstheme="minorHAnsi"/>
          <w:b/>
          <w:color w:val="000000"/>
          <w:kern w:val="0"/>
          <w:lang w:eastAsia="en-GB"/>
          <w14:ligatures w14:val="none"/>
        </w:rPr>
        <w:t>Mr A Crofts</w:t>
      </w:r>
    </w:p>
    <w:p w14:paraId="51F2147F" w14:textId="77777777" w:rsidR="00E545CE" w:rsidRPr="00AB231A" w:rsidRDefault="00E545CE" w:rsidP="00E545CE">
      <w:pPr>
        <w:tabs>
          <w:tab w:val="left" w:pos="5670"/>
        </w:tabs>
        <w:spacing w:after="0"/>
        <w:jc w:val="both"/>
        <w:rPr>
          <w:rFonts w:ascii="Lato" w:eastAsia="Times New Roman" w:hAnsi="Lato" w:cstheme="minorHAnsi"/>
          <w:kern w:val="36"/>
          <w:lang w:eastAsia="en-GB"/>
          <w14:ligatures w14:val="none"/>
        </w:rPr>
      </w:pPr>
    </w:p>
    <w:p w14:paraId="4F092B4C" w14:textId="77777777" w:rsidR="00E545CE" w:rsidRPr="00AB231A" w:rsidRDefault="00E545CE" w:rsidP="00E545CE">
      <w:pPr>
        <w:tabs>
          <w:tab w:val="left" w:pos="5670"/>
        </w:tabs>
        <w:spacing w:after="0"/>
        <w:jc w:val="both"/>
        <w:rPr>
          <w:rFonts w:ascii="Lato" w:eastAsia="Times New Roman" w:hAnsi="Lato" w:cstheme="minorHAnsi"/>
          <w:kern w:val="36"/>
          <w:lang w:eastAsia="en-GB"/>
          <w14:ligatures w14:val="none"/>
        </w:rPr>
      </w:pPr>
    </w:p>
    <w:p w14:paraId="2DCED050" w14:textId="77777777" w:rsidR="00E545CE" w:rsidRDefault="00E545CE" w:rsidP="00E545CE">
      <w:pPr>
        <w:tabs>
          <w:tab w:val="left" w:pos="5670"/>
        </w:tabs>
        <w:spacing w:after="0"/>
        <w:jc w:val="both"/>
        <w:rPr>
          <w:rFonts w:ascii="Lato" w:hAnsi="Lato" w:cstheme="minorHAnsi"/>
          <w:bCs/>
        </w:rPr>
      </w:pPr>
    </w:p>
    <w:p w14:paraId="721A4E66" w14:textId="77777777" w:rsidR="00E545CE" w:rsidRDefault="00E545CE" w:rsidP="00E545CE">
      <w:pPr>
        <w:tabs>
          <w:tab w:val="left" w:pos="5670"/>
        </w:tabs>
        <w:spacing w:after="0"/>
        <w:jc w:val="both"/>
        <w:rPr>
          <w:rFonts w:ascii="Lato" w:hAnsi="Lato" w:cstheme="minorHAnsi"/>
          <w:b/>
        </w:rPr>
      </w:pPr>
      <w:r>
        <w:rPr>
          <w:rFonts w:ascii="Lato" w:hAnsi="Lato" w:cstheme="minorHAnsi"/>
          <w:b/>
        </w:rPr>
        <w:tab/>
      </w:r>
    </w:p>
    <w:p w14:paraId="763E87E0" w14:textId="77777777" w:rsidR="00E545CE" w:rsidRDefault="00E545CE" w:rsidP="00E545CE">
      <w:pPr>
        <w:tabs>
          <w:tab w:val="left" w:pos="5670"/>
        </w:tabs>
        <w:spacing w:after="0"/>
        <w:jc w:val="both"/>
        <w:rPr>
          <w:rFonts w:ascii="Lato" w:eastAsia="Times New Roman" w:hAnsi="Lato" w:cstheme="minorHAnsi"/>
          <w:b/>
          <w:bCs/>
          <w:kern w:val="36"/>
          <w:sz w:val="32"/>
          <w:szCs w:val="32"/>
          <w:lang w:eastAsia="en-GB"/>
          <w14:ligatures w14:val="none"/>
        </w:rPr>
      </w:pPr>
    </w:p>
    <w:p w14:paraId="57EFA112" w14:textId="77777777" w:rsidR="00E545CE" w:rsidRDefault="00E545CE" w:rsidP="00E545CE">
      <w:pPr>
        <w:tabs>
          <w:tab w:val="left" w:pos="5670"/>
        </w:tabs>
        <w:spacing w:after="0"/>
        <w:jc w:val="both"/>
        <w:rPr>
          <w:rFonts w:ascii="Lato" w:eastAsia="Times New Roman" w:hAnsi="Lato" w:cstheme="minorHAnsi"/>
          <w:b/>
          <w:bCs/>
          <w:kern w:val="36"/>
          <w:sz w:val="32"/>
          <w:szCs w:val="32"/>
          <w:lang w:eastAsia="en-GB"/>
          <w14:ligatures w14:val="none"/>
        </w:rPr>
      </w:pPr>
    </w:p>
    <w:p w14:paraId="1F0323C1" w14:textId="77777777" w:rsidR="00E545CE" w:rsidRDefault="00E545CE" w:rsidP="00E545CE">
      <w:pPr>
        <w:tabs>
          <w:tab w:val="left" w:pos="5670"/>
        </w:tabs>
        <w:spacing w:after="100" w:afterAutospacing="1"/>
        <w:jc w:val="both"/>
        <w:rPr>
          <w:rFonts w:ascii="Lato" w:eastAsia="Times New Roman" w:hAnsi="Lato" w:cstheme="minorHAnsi"/>
          <w:b/>
          <w:bCs/>
          <w:kern w:val="36"/>
          <w:sz w:val="32"/>
          <w:szCs w:val="32"/>
          <w:lang w:eastAsia="en-GB"/>
          <w14:ligatures w14:val="none"/>
        </w:rPr>
      </w:pPr>
    </w:p>
    <w:p w14:paraId="7254208B" w14:textId="77777777" w:rsidR="00E545CE" w:rsidRPr="0009107C" w:rsidRDefault="00E545CE" w:rsidP="00E545CE">
      <w:pPr>
        <w:tabs>
          <w:tab w:val="left" w:pos="5670"/>
        </w:tabs>
        <w:spacing w:after="100" w:afterAutospacing="1" w:line="240" w:lineRule="auto"/>
        <w:jc w:val="both"/>
        <w:rPr>
          <w:rFonts w:ascii="Lato" w:eastAsia="Times New Roman" w:hAnsi="Lato" w:cstheme="minorHAnsi"/>
          <w:b/>
          <w:bCs/>
          <w:kern w:val="36"/>
          <w:sz w:val="32"/>
          <w:szCs w:val="32"/>
          <w:lang w:eastAsia="en-GB"/>
          <w14:ligatures w14:val="none"/>
        </w:rPr>
      </w:pPr>
      <w:r>
        <w:rPr>
          <w:rFonts w:ascii="Lato" w:hAnsi="Lato" w:cs="Latha"/>
          <w:b/>
          <w:bCs/>
          <w:noProof/>
          <w:kern w:val="36"/>
          <w:sz w:val="32"/>
          <w:szCs w:val="32"/>
          <w:lang w:eastAsia="en-GB"/>
        </w:rPr>
        <w:lastRenderedPageBreak/>
        <w:drawing>
          <wp:anchor distT="0" distB="0" distL="114300" distR="114300" simplePos="0" relativeHeight="251663360" behindDoc="1" locked="0" layoutInCell="1" allowOverlap="1" wp14:anchorId="427D033A" wp14:editId="50F1A4FB">
            <wp:simplePos x="0" y="0"/>
            <wp:positionH relativeFrom="column">
              <wp:posOffset>5250180</wp:posOffset>
            </wp:positionH>
            <wp:positionV relativeFrom="paragraph">
              <wp:posOffset>99060</wp:posOffset>
            </wp:positionV>
            <wp:extent cx="1385570" cy="394335"/>
            <wp:effectExtent l="0" t="0" r="5080" b="5715"/>
            <wp:wrapNone/>
            <wp:docPr id="10" name="Picture 9" descr="A close-up of a logo  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  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5570" cy="394335"/>
                    </a:xfrm>
                    <a:prstGeom prst="rect">
                      <a:avLst/>
                    </a:prstGeom>
                  </pic:spPr>
                </pic:pic>
              </a:graphicData>
            </a:graphic>
          </wp:anchor>
        </w:drawing>
      </w:r>
      <w:r>
        <w:rPr>
          <w:rFonts w:ascii="Lato" w:hAnsi="Lato" w:cs="Latha"/>
          <w:noProof/>
        </w:rPr>
        <w:drawing>
          <wp:anchor distT="0" distB="0" distL="114300" distR="114300" simplePos="0" relativeHeight="251660288" behindDoc="1" locked="0" layoutInCell="1" allowOverlap="1" wp14:anchorId="61531403" wp14:editId="4B33A755">
            <wp:simplePos x="0" y="0"/>
            <wp:positionH relativeFrom="column">
              <wp:posOffset>4290060</wp:posOffset>
            </wp:positionH>
            <wp:positionV relativeFrom="paragraph">
              <wp:posOffset>-121920</wp:posOffset>
            </wp:positionV>
            <wp:extent cx="861060" cy="861060"/>
            <wp:effectExtent l="0" t="0" r="0" b="0"/>
            <wp:wrapNone/>
            <wp:docPr id="1709423161" name="Picture 1" descr="A logo of a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  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eastAsia="Times New Roman" w:hAnsi="Lato" w:cstheme="minorHAnsi"/>
          <w:b/>
          <w:bCs/>
          <w:kern w:val="36"/>
          <w:sz w:val="32"/>
          <w:szCs w:val="32"/>
          <w:lang w:eastAsia="en-GB"/>
          <w14:ligatures w14:val="none"/>
        </w:rPr>
        <w:t>About The Quest Academy</w:t>
      </w:r>
    </w:p>
    <w:p w14:paraId="207179DF" w14:textId="77777777" w:rsidR="00E545CE" w:rsidRDefault="00E545CE" w:rsidP="00E545CE">
      <w:pPr>
        <w:tabs>
          <w:tab w:val="left" w:pos="5670"/>
        </w:tabs>
        <w:spacing w:after="100" w:afterAutospacing="1" w:line="240" w:lineRule="auto"/>
        <w:jc w:val="both"/>
        <w:rPr>
          <w:rFonts w:ascii="Lato" w:eastAsia="Times New Roman" w:hAnsi="Lato" w:cstheme="minorHAnsi"/>
          <w:kern w:val="36"/>
          <w:lang w:eastAsia="en-GB"/>
          <w14:ligatures w14:val="none"/>
        </w:rPr>
      </w:pPr>
    </w:p>
    <w:p w14:paraId="3C5D1FC7" w14:textId="77777777" w:rsidR="00E545CE" w:rsidRDefault="00E545CE" w:rsidP="00E545CE">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At The Quest Academy we maintain a calm and positive learning environment where students are focused and engaged.</w:t>
      </w:r>
    </w:p>
    <w:p w14:paraId="5B98DEDF" w14:textId="77777777" w:rsidR="00E545CE" w:rsidRPr="0009107C" w:rsidRDefault="00E545CE" w:rsidP="00E545CE">
      <w:pPr>
        <w:tabs>
          <w:tab w:val="left" w:pos="5670"/>
        </w:tabs>
        <w:spacing w:after="0" w:line="240" w:lineRule="auto"/>
        <w:jc w:val="both"/>
        <w:rPr>
          <w:rFonts w:ascii="Lato" w:eastAsia="Times New Roman" w:hAnsi="Lato" w:cstheme="minorHAnsi"/>
          <w:kern w:val="36"/>
          <w:lang w:eastAsia="en-GB"/>
          <w14:ligatures w14:val="none"/>
        </w:rPr>
      </w:pPr>
    </w:p>
    <w:p w14:paraId="12AAF917" w14:textId="77777777" w:rsidR="00E545CE" w:rsidRDefault="00E545CE" w:rsidP="00E545CE">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We believe in providing the broadest and richest educational experience, with a highly developed cultural curriculum offer including numerous trips and visits, a wide range of clubs and societies, sports fixtures and a thriving Duke of Edinburgh Award scheme.</w:t>
      </w:r>
    </w:p>
    <w:p w14:paraId="4422A64C" w14:textId="77777777" w:rsidR="00E545CE" w:rsidRPr="0009107C" w:rsidRDefault="00E545CE" w:rsidP="00E545CE">
      <w:pPr>
        <w:tabs>
          <w:tab w:val="left" w:pos="5670"/>
        </w:tabs>
        <w:spacing w:after="0" w:line="240" w:lineRule="auto"/>
        <w:jc w:val="both"/>
        <w:rPr>
          <w:rFonts w:ascii="Lato" w:eastAsia="Times New Roman" w:hAnsi="Lato" w:cstheme="minorHAnsi"/>
          <w:kern w:val="36"/>
          <w:lang w:eastAsia="en-GB"/>
          <w14:ligatures w14:val="none"/>
        </w:rPr>
      </w:pPr>
    </w:p>
    <w:p w14:paraId="00527B45" w14:textId="77777777" w:rsidR="00E545CE" w:rsidRDefault="00E545CE" w:rsidP="00E545CE">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All staff are provided with the necessary tools and conditions to flourish. These tools are wide ranging and include essentials such as robust behaviour systems which ensure disruption free learning, no requirement for book marking, modern facilities and the support of Subject Team Leaders and the Collegiate Trust Education Team.</w:t>
      </w:r>
    </w:p>
    <w:p w14:paraId="774FA861" w14:textId="77777777" w:rsidR="00E545CE" w:rsidRPr="0009107C" w:rsidRDefault="00E545CE" w:rsidP="00E545CE">
      <w:pPr>
        <w:tabs>
          <w:tab w:val="left" w:pos="5670"/>
        </w:tabs>
        <w:spacing w:after="0" w:line="240" w:lineRule="auto"/>
        <w:jc w:val="both"/>
        <w:rPr>
          <w:rFonts w:ascii="Lato" w:eastAsia="Times New Roman" w:hAnsi="Lato" w:cstheme="minorHAnsi"/>
          <w:kern w:val="36"/>
          <w:lang w:eastAsia="en-GB"/>
          <w14:ligatures w14:val="none"/>
        </w:rPr>
      </w:pPr>
    </w:p>
    <w:p w14:paraId="45FB98C9" w14:textId="77777777" w:rsidR="00E545CE" w:rsidRDefault="00E545CE" w:rsidP="00E545CE">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Further to this, all teachers benefit from our innovative Professional Development Programme which consists of:</w:t>
      </w:r>
    </w:p>
    <w:p w14:paraId="60212F82" w14:textId="77777777" w:rsidR="00E545CE" w:rsidRPr="0009107C" w:rsidRDefault="00E545CE" w:rsidP="00E545CE">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Regular, weekly CPD (2 x </w:t>
      </w:r>
      <w:proofErr w:type="gramStart"/>
      <w:r>
        <w:rPr>
          <w:rFonts w:ascii="Lato" w:eastAsia="Times New Roman" w:hAnsi="Lato" w:cstheme="minorHAnsi"/>
          <w:kern w:val="36"/>
          <w:lang w:eastAsia="en-GB"/>
          <w14:ligatures w14:val="none"/>
        </w:rPr>
        <w:t>45 minute</w:t>
      </w:r>
      <w:proofErr w:type="gramEnd"/>
      <w:r>
        <w:rPr>
          <w:rFonts w:ascii="Lato" w:eastAsia="Times New Roman" w:hAnsi="Lato" w:cstheme="minorHAnsi"/>
          <w:kern w:val="36"/>
          <w:lang w:eastAsia="en-GB"/>
          <w14:ligatures w14:val="none"/>
        </w:rPr>
        <w:t xml:space="preserve"> slots on a Monday)</w:t>
      </w:r>
    </w:p>
    <w:p w14:paraId="74287BEB" w14:textId="77777777" w:rsidR="00E545CE" w:rsidRDefault="00E545CE" w:rsidP="00E545CE">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1 hour every fortnight of additional non-contact time specifically to implement pedagogical improvement (for example observing colleagues, engaging in reading etc.)</w:t>
      </w:r>
    </w:p>
    <w:p w14:paraId="5026E393" w14:textId="77777777" w:rsidR="00E545CE" w:rsidRPr="0009107C" w:rsidRDefault="00E545CE" w:rsidP="00E545CE">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1-1 coaching for all teachers</w:t>
      </w:r>
    </w:p>
    <w:p w14:paraId="7EF56C52" w14:textId="77777777" w:rsidR="00E545CE" w:rsidRPr="0009107C" w:rsidRDefault="00E545CE" w:rsidP="00E545CE">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An Appraisal system driven by staff engagement with pedagogical development through your Professional Development Journal and bespoke Inquiry Question</w:t>
      </w:r>
    </w:p>
    <w:p w14:paraId="2849718A" w14:textId="77777777" w:rsidR="00E545CE" w:rsidRDefault="00E545CE" w:rsidP="00E545CE">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NPQs and </w:t>
      </w:r>
      <w:proofErr w:type="gramStart"/>
      <w:r>
        <w:rPr>
          <w:rFonts w:ascii="Lato" w:eastAsia="Times New Roman" w:hAnsi="Lato" w:cstheme="minorHAnsi"/>
          <w:kern w:val="36"/>
          <w:lang w:eastAsia="en-GB"/>
          <w14:ligatures w14:val="none"/>
        </w:rPr>
        <w:t>Masters</w:t>
      </w:r>
      <w:proofErr w:type="gramEnd"/>
      <w:r>
        <w:rPr>
          <w:rFonts w:ascii="Lato" w:eastAsia="Times New Roman" w:hAnsi="Lato" w:cstheme="minorHAnsi"/>
          <w:kern w:val="36"/>
          <w:lang w:eastAsia="en-GB"/>
          <w14:ligatures w14:val="none"/>
        </w:rPr>
        <w:t xml:space="preserve"> programmes available to all staff.</w:t>
      </w:r>
    </w:p>
    <w:p w14:paraId="24957667" w14:textId="77777777" w:rsidR="00E545CE" w:rsidRPr="0009107C" w:rsidRDefault="00E545CE" w:rsidP="00E545CE">
      <w:pPr>
        <w:pStyle w:val="ListParagraph"/>
        <w:tabs>
          <w:tab w:val="left" w:pos="5670"/>
        </w:tabs>
        <w:spacing w:after="0" w:line="240" w:lineRule="auto"/>
        <w:ind w:left="360"/>
        <w:jc w:val="both"/>
        <w:rPr>
          <w:rFonts w:ascii="Lato" w:eastAsia="Times New Roman" w:hAnsi="Lato" w:cstheme="minorHAnsi"/>
          <w:kern w:val="36"/>
          <w:lang w:eastAsia="en-GB"/>
          <w14:ligatures w14:val="none"/>
        </w:rPr>
      </w:pPr>
    </w:p>
    <w:p w14:paraId="14EC1AE6" w14:textId="77777777" w:rsidR="00E545CE" w:rsidRDefault="00E545CE" w:rsidP="00E545CE">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We are also very fortunate to occupy a stunning 17-million-pound building with extensive grounds which we moved into in 2014. We have also invested in nearly one million pounds of cutting-edge IT equipment to support all aspects of Academy life.</w:t>
      </w:r>
    </w:p>
    <w:p w14:paraId="40D095FD" w14:textId="77777777" w:rsidR="00E545CE" w:rsidRPr="0009107C" w:rsidRDefault="00E545CE" w:rsidP="00E545CE">
      <w:pPr>
        <w:tabs>
          <w:tab w:val="left" w:pos="5670"/>
        </w:tabs>
        <w:spacing w:after="0" w:line="240" w:lineRule="auto"/>
        <w:jc w:val="both"/>
        <w:rPr>
          <w:rFonts w:ascii="Lato" w:eastAsia="Times New Roman" w:hAnsi="Lato" w:cstheme="minorHAnsi"/>
          <w:kern w:val="36"/>
          <w:lang w:eastAsia="en-GB"/>
          <w14:ligatures w14:val="none"/>
        </w:rPr>
      </w:pPr>
    </w:p>
    <w:p w14:paraId="1D16D9BD" w14:textId="77777777" w:rsidR="00E545CE" w:rsidRDefault="00E545CE" w:rsidP="00E545CE">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The Academy is committed to ensuring that each student succeeds academically and personally. Our motto, Learning Changes Lives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10ABDE70" w14:textId="77777777" w:rsidR="00E545CE" w:rsidRPr="0009107C" w:rsidRDefault="00E545CE" w:rsidP="00E545CE">
      <w:pPr>
        <w:tabs>
          <w:tab w:val="left" w:pos="5670"/>
        </w:tabs>
        <w:spacing w:after="0" w:line="240" w:lineRule="auto"/>
        <w:jc w:val="both"/>
        <w:rPr>
          <w:rFonts w:ascii="Lato" w:eastAsia="Times New Roman" w:hAnsi="Lato" w:cstheme="minorHAnsi"/>
          <w:kern w:val="36"/>
          <w:lang w:eastAsia="en-GB"/>
          <w14:ligatures w14:val="none"/>
        </w:rPr>
      </w:pPr>
    </w:p>
    <w:p w14:paraId="2C8119B3" w14:textId="77777777" w:rsidR="00E545CE" w:rsidRDefault="00E545CE" w:rsidP="00E545CE">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Strong moral values underpin the ethos of The Quest Academy. We welcome students from a wide range of backgrounds and expect all families to value and support the moral values at the heart of all aspects of life at the Academy. We foster understanding, tolerance and mutual respect whilst producing confident, capable and respectful young people. At all times, we aim to create an environment that nurtures and develops:</w:t>
      </w:r>
    </w:p>
    <w:p w14:paraId="6FC3A58A" w14:textId="77777777" w:rsidR="00E545CE" w:rsidRDefault="00E545CE" w:rsidP="00E545CE">
      <w:pPr>
        <w:tabs>
          <w:tab w:val="left" w:pos="5670"/>
        </w:tabs>
        <w:spacing w:after="0" w:line="240" w:lineRule="auto"/>
        <w:jc w:val="both"/>
        <w:rPr>
          <w:rFonts w:ascii="Lato" w:eastAsia="Times New Roman" w:hAnsi="Lato" w:cstheme="minorHAnsi"/>
          <w:kern w:val="36"/>
          <w:lang w:eastAsia="en-GB"/>
          <w14:ligatures w14:val="none"/>
        </w:rPr>
      </w:pPr>
    </w:p>
    <w:tbl>
      <w:tblPr>
        <w:tblStyle w:val="TableGrid"/>
        <w:tblW w:w="0" w:type="auto"/>
        <w:tblInd w:w="-8" w:type="dxa"/>
        <w:tblLook w:val="04A0" w:firstRow="1" w:lastRow="0" w:firstColumn="1" w:lastColumn="0" w:noHBand="0" w:noVBand="1"/>
      </w:tblPr>
      <w:tblGrid>
        <w:gridCol w:w="5103"/>
        <w:gridCol w:w="5103"/>
      </w:tblGrid>
      <w:tr w:rsidR="00E545CE" w14:paraId="47C1084A" w14:textId="77777777" w:rsidTr="0031702B">
        <w:tc>
          <w:tcPr>
            <w:tcW w:w="5103" w:type="dxa"/>
          </w:tcPr>
          <w:p w14:paraId="3FB2A435" w14:textId="77777777" w:rsidR="00E545CE" w:rsidRDefault="00E545CE" w:rsidP="0031702B">
            <w:pPr>
              <w:jc w:val="both"/>
              <w:rPr>
                <w:rFonts w:ascii="Lato" w:hAnsi="Lato"/>
              </w:rPr>
            </w:pPr>
            <w:r>
              <w:rPr>
                <w:rFonts w:ascii="Lato" w:hAnsi="Lato"/>
              </w:rPr>
              <w:t>Integrity</w:t>
            </w:r>
          </w:p>
        </w:tc>
        <w:tc>
          <w:tcPr>
            <w:tcW w:w="5103" w:type="dxa"/>
          </w:tcPr>
          <w:p w14:paraId="43524F82" w14:textId="77777777" w:rsidR="00E545CE" w:rsidRDefault="00E545CE" w:rsidP="0031702B">
            <w:pPr>
              <w:jc w:val="both"/>
              <w:rPr>
                <w:rFonts w:ascii="Lato" w:hAnsi="Lato"/>
              </w:rPr>
            </w:pPr>
            <w:r>
              <w:rPr>
                <w:rFonts w:ascii="Lato" w:hAnsi="Lato"/>
              </w:rPr>
              <w:t>Kindness</w:t>
            </w:r>
          </w:p>
        </w:tc>
      </w:tr>
      <w:tr w:rsidR="00E545CE" w14:paraId="07279C8B" w14:textId="77777777" w:rsidTr="0031702B">
        <w:tc>
          <w:tcPr>
            <w:tcW w:w="5103" w:type="dxa"/>
          </w:tcPr>
          <w:p w14:paraId="5367E575" w14:textId="77777777" w:rsidR="00E545CE" w:rsidRDefault="00E545CE" w:rsidP="0031702B">
            <w:pPr>
              <w:jc w:val="both"/>
              <w:rPr>
                <w:rFonts w:ascii="Lato" w:hAnsi="Lato"/>
              </w:rPr>
            </w:pPr>
            <w:r>
              <w:rPr>
                <w:rFonts w:ascii="Lato" w:hAnsi="Lato"/>
              </w:rPr>
              <w:t>Compassion</w:t>
            </w:r>
          </w:p>
        </w:tc>
        <w:tc>
          <w:tcPr>
            <w:tcW w:w="5103" w:type="dxa"/>
          </w:tcPr>
          <w:p w14:paraId="53DAACE5" w14:textId="77777777" w:rsidR="00E545CE" w:rsidRDefault="00E545CE" w:rsidP="0031702B">
            <w:pPr>
              <w:jc w:val="both"/>
              <w:rPr>
                <w:rFonts w:ascii="Lato" w:hAnsi="Lato"/>
              </w:rPr>
            </w:pPr>
            <w:r>
              <w:rPr>
                <w:rFonts w:ascii="Lato" w:hAnsi="Lato"/>
              </w:rPr>
              <w:t>Courage</w:t>
            </w:r>
          </w:p>
        </w:tc>
      </w:tr>
      <w:tr w:rsidR="00E545CE" w14:paraId="324DE25F" w14:textId="77777777" w:rsidTr="0031702B">
        <w:tc>
          <w:tcPr>
            <w:tcW w:w="5103" w:type="dxa"/>
          </w:tcPr>
          <w:p w14:paraId="15AD41B0" w14:textId="77777777" w:rsidR="00E545CE" w:rsidRDefault="00E545CE" w:rsidP="0031702B">
            <w:pPr>
              <w:jc w:val="both"/>
              <w:rPr>
                <w:rFonts w:ascii="Lato" w:hAnsi="Lato"/>
              </w:rPr>
            </w:pPr>
            <w:r>
              <w:rPr>
                <w:rFonts w:ascii="Lato" w:hAnsi="Lato"/>
              </w:rPr>
              <w:t>Respect</w:t>
            </w:r>
          </w:p>
        </w:tc>
        <w:tc>
          <w:tcPr>
            <w:tcW w:w="5103" w:type="dxa"/>
          </w:tcPr>
          <w:p w14:paraId="32BDB177" w14:textId="77777777" w:rsidR="00E545CE" w:rsidRDefault="00E545CE" w:rsidP="0031702B">
            <w:pPr>
              <w:jc w:val="both"/>
              <w:rPr>
                <w:rFonts w:ascii="Lato" w:hAnsi="Lato"/>
              </w:rPr>
            </w:pPr>
            <w:r>
              <w:rPr>
                <w:rFonts w:ascii="Lato" w:hAnsi="Lato"/>
              </w:rPr>
              <w:t>Generosity</w:t>
            </w:r>
          </w:p>
        </w:tc>
      </w:tr>
      <w:tr w:rsidR="00E545CE" w14:paraId="6E37C28D" w14:textId="77777777" w:rsidTr="0031702B">
        <w:tc>
          <w:tcPr>
            <w:tcW w:w="5103" w:type="dxa"/>
          </w:tcPr>
          <w:p w14:paraId="70F21C91" w14:textId="77777777" w:rsidR="00E545CE" w:rsidRDefault="00E545CE" w:rsidP="0031702B">
            <w:pPr>
              <w:jc w:val="both"/>
              <w:rPr>
                <w:rFonts w:ascii="Lato" w:hAnsi="Lato"/>
              </w:rPr>
            </w:pPr>
            <w:r>
              <w:rPr>
                <w:rFonts w:ascii="Lato" w:hAnsi="Lato"/>
              </w:rPr>
              <w:t>Tolerance</w:t>
            </w:r>
          </w:p>
        </w:tc>
        <w:tc>
          <w:tcPr>
            <w:tcW w:w="5103" w:type="dxa"/>
          </w:tcPr>
          <w:p w14:paraId="133EE083" w14:textId="77777777" w:rsidR="00E545CE" w:rsidRDefault="00E545CE" w:rsidP="0031702B">
            <w:pPr>
              <w:jc w:val="both"/>
              <w:rPr>
                <w:rFonts w:ascii="Lato" w:hAnsi="Lato"/>
              </w:rPr>
            </w:pPr>
            <w:r>
              <w:rPr>
                <w:rFonts w:ascii="Lato" w:hAnsi="Lato"/>
              </w:rPr>
              <w:t>A life-long love of learning</w:t>
            </w:r>
          </w:p>
        </w:tc>
      </w:tr>
    </w:tbl>
    <w:p w14:paraId="6C2F8791" w14:textId="77777777" w:rsidR="00E545CE" w:rsidRDefault="00E545CE" w:rsidP="00E545CE">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These values make the Academy a positive and inclusive community in which all students feel safe, valued and part of the family.</w:t>
      </w:r>
    </w:p>
    <w:p w14:paraId="7670B8B0" w14:textId="77777777" w:rsidR="00E545CE" w:rsidRPr="0009107C" w:rsidRDefault="00E545CE" w:rsidP="00E545CE">
      <w:pPr>
        <w:tabs>
          <w:tab w:val="left" w:pos="5670"/>
        </w:tabs>
        <w:spacing w:after="0" w:line="240" w:lineRule="auto"/>
        <w:jc w:val="both"/>
        <w:rPr>
          <w:rFonts w:ascii="Lato" w:eastAsia="Times New Roman" w:hAnsi="Lato" w:cstheme="minorHAnsi"/>
          <w:kern w:val="36"/>
          <w:lang w:eastAsia="en-GB"/>
          <w14:ligatures w14:val="none"/>
        </w:rPr>
      </w:pPr>
    </w:p>
    <w:p w14:paraId="5D6A313F" w14:textId="77777777" w:rsidR="00E545CE" w:rsidRDefault="00E545CE" w:rsidP="00E545CE">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Quest6, our Sixth Form, provides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4DF01AB9" w14:textId="77777777" w:rsidR="00E545CE" w:rsidRPr="0009107C" w:rsidRDefault="00E545CE" w:rsidP="00E545CE">
      <w:pPr>
        <w:tabs>
          <w:tab w:val="left" w:pos="5670"/>
        </w:tabs>
        <w:spacing w:after="0" w:line="240" w:lineRule="auto"/>
        <w:jc w:val="both"/>
        <w:rPr>
          <w:rFonts w:ascii="Lato" w:eastAsia="Times New Roman" w:hAnsi="Lato" w:cstheme="minorHAnsi"/>
          <w:kern w:val="36"/>
          <w:lang w:eastAsia="en-GB"/>
          <w14:ligatures w14:val="none"/>
        </w:rPr>
      </w:pPr>
    </w:p>
    <w:p w14:paraId="0F3E0713" w14:textId="77777777" w:rsidR="00E545CE" w:rsidRDefault="00E545CE" w:rsidP="00E545CE">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You can find out more information about The Quest Academy on our website: </w:t>
      </w:r>
    </w:p>
    <w:p w14:paraId="59A20B8A" w14:textId="77777777" w:rsidR="00E545CE" w:rsidRDefault="00E545CE" w:rsidP="00E545CE">
      <w:pPr>
        <w:tabs>
          <w:tab w:val="left" w:pos="5670"/>
        </w:tabs>
        <w:spacing w:after="0" w:line="240" w:lineRule="auto"/>
        <w:jc w:val="both"/>
        <w:rPr>
          <w:rFonts w:ascii="Lato" w:eastAsia="Times New Roman" w:hAnsi="Lato" w:cstheme="minorHAnsi"/>
          <w:kern w:val="36"/>
          <w:lang w:eastAsia="en-GB"/>
          <w14:ligatures w14:val="none"/>
        </w:rPr>
      </w:pPr>
    </w:p>
    <w:p w14:paraId="38A18A58" w14:textId="77777777" w:rsidR="00E545CE" w:rsidRPr="0009107C" w:rsidRDefault="00E545CE" w:rsidP="00E545CE">
      <w:pPr>
        <w:tabs>
          <w:tab w:val="left" w:pos="5670"/>
        </w:tabs>
        <w:spacing w:after="0" w:line="240" w:lineRule="auto"/>
        <w:jc w:val="center"/>
        <w:rPr>
          <w:rFonts w:ascii="Lato" w:eastAsia="Times New Roman" w:hAnsi="Lato" w:cstheme="minorHAnsi"/>
          <w:kern w:val="36"/>
          <w:lang w:eastAsia="en-GB"/>
          <w14:ligatures w14:val="none"/>
        </w:rPr>
      </w:pPr>
      <w:hyperlink r:id="rId15" w:history="1">
        <w:r>
          <w:rPr>
            <w:rFonts w:ascii="Lato" w:hAnsi="Lato" w:cs="Latha"/>
            <w:color w:val="0000FF"/>
            <w:u w:val="single"/>
          </w:rPr>
          <w:t>The Quest Academy | Part of The Collegiate Trust</w:t>
        </w:r>
      </w:hyperlink>
    </w:p>
    <w:p w14:paraId="28452A50" w14:textId="77777777" w:rsidR="00E545CE" w:rsidRPr="0009107C" w:rsidRDefault="00E545CE" w:rsidP="00E545CE">
      <w:pPr>
        <w:tabs>
          <w:tab w:val="left" w:pos="5670"/>
        </w:tabs>
        <w:spacing w:after="100" w:afterAutospacing="1" w:line="240" w:lineRule="auto"/>
        <w:jc w:val="both"/>
        <w:rPr>
          <w:rFonts w:ascii="Lato" w:eastAsia="Times New Roman" w:hAnsi="Lato" w:cstheme="minorHAnsi"/>
          <w:b/>
          <w:bCs/>
          <w:kern w:val="36"/>
          <w:lang w:eastAsia="en-GB"/>
          <w14:ligatures w14:val="none"/>
        </w:rPr>
      </w:pPr>
    </w:p>
    <w:p w14:paraId="0074F876" w14:textId="77777777" w:rsidR="00E545CE" w:rsidRPr="00531FAD" w:rsidRDefault="00E545CE" w:rsidP="00E545CE">
      <w:pPr>
        <w:rPr>
          <w:rFonts w:ascii="Lato" w:eastAsia="Times New Roman" w:hAnsi="Lato" w:cstheme="minorHAnsi"/>
          <w:b/>
          <w:bCs/>
          <w:kern w:val="36"/>
          <w:sz w:val="32"/>
          <w:szCs w:val="32"/>
          <w:lang w:eastAsia="en-GB"/>
          <w14:ligatures w14:val="none"/>
        </w:rPr>
      </w:pPr>
      <w:r>
        <w:rPr>
          <w:rFonts w:ascii="Lato" w:eastAsia="Times New Roman" w:hAnsi="Lato" w:cstheme="minorHAnsi"/>
          <w:b/>
          <w:bCs/>
          <w:kern w:val="36"/>
          <w:sz w:val="32"/>
          <w:szCs w:val="32"/>
          <w:lang w:eastAsia="en-GB"/>
          <w14:ligatures w14:val="none"/>
        </w:rPr>
        <w:br w:type="page"/>
      </w:r>
      <w:r>
        <w:rPr>
          <w:rFonts w:ascii="Lato" w:eastAsia="Times New Roman" w:hAnsi="Lato" w:cstheme="minorHAnsi"/>
          <w:b/>
          <w:bCs/>
          <w:kern w:val="36"/>
          <w:sz w:val="32"/>
          <w:szCs w:val="32"/>
          <w:lang w:eastAsia="en-GB"/>
          <w14:ligatures w14:val="none"/>
        </w:rPr>
        <w:lastRenderedPageBreak/>
        <w:t>About The Collegiate Trust</w:t>
      </w:r>
    </w:p>
    <w:p w14:paraId="226C7F97" w14:textId="77777777" w:rsidR="00E545CE" w:rsidRPr="00A35CBF" w:rsidRDefault="00E545CE" w:rsidP="00E545CE">
      <w:pPr>
        <w:shd w:val="clear" w:color="auto" w:fill="FFFFFF"/>
        <w:spacing w:before="100" w:beforeAutospacing="1" w:after="100" w:afterAutospacing="1" w:line="240" w:lineRule="auto"/>
        <w:jc w:val="center"/>
        <w:outlineLvl w:val="1"/>
        <w:rPr>
          <w:rFonts w:ascii="Lato" w:eastAsia="Times New Roman" w:hAnsi="Lato" w:cstheme="minorHAnsi"/>
          <w:color w:val="0070C0"/>
          <w:kern w:val="0"/>
          <w:sz w:val="28"/>
          <w:szCs w:val="28"/>
          <w:lang w:eastAsia="en-GB"/>
          <w14:ligatures w14:val="none"/>
        </w:rPr>
      </w:pPr>
      <w:r>
        <w:rPr>
          <w:rFonts w:ascii="Lato" w:eastAsia="Times New Roman" w:hAnsi="Lato" w:cstheme="minorHAnsi"/>
          <w:color w:val="0070C0"/>
          <w:kern w:val="0"/>
          <w:sz w:val="28"/>
          <w:szCs w:val="28"/>
          <w:lang w:eastAsia="en-GB"/>
          <w14:ligatures w14:val="none"/>
        </w:rPr>
        <w:t>“Exceptional Education for All”</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85"/>
        <w:gridCol w:w="3485"/>
        <w:gridCol w:w="3486"/>
      </w:tblGrid>
      <w:tr w:rsidR="00E545CE" w14:paraId="06526A87" w14:textId="77777777" w:rsidTr="0031702B">
        <w:tc>
          <w:tcPr>
            <w:tcW w:w="3485" w:type="dxa"/>
            <w:shd w:val="clear" w:color="auto" w:fill="A8D08D" w:themeFill="accent6" w:themeFillTint="99"/>
          </w:tcPr>
          <w:p w14:paraId="37678A97" w14:textId="77777777" w:rsidR="00E545CE" w:rsidRPr="00AF1FEB" w:rsidRDefault="00E545CE" w:rsidP="0031702B">
            <w:pPr>
              <w:spacing w:after="100" w:afterAutospacing="1" w:line="276" w:lineRule="auto"/>
              <w:jc w:val="center"/>
              <w:rPr>
                <w:rFonts w:ascii="Lato" w:hAnsi="Lato" w:cstheme="minorHAnsi"/>
                <w:b/>
                <w:bCs/>
              </w:rPr>
            </w:pPr>
            <w:r>
              <w:rPr>
                <w:rFonts w:ascii="Lato" w:hAnsi="Lato" w:cstheme="minorHAnsi"/>
                <w:b/>
                <w:bCs/>
              </w:rPr>
              <w:t>Academic Rigour</w:t>
            </w:r>
          </w:p>
        </w:tc>
        <w:tc>
          <w:tcPr>
            <w:tcW w:w="3485" w:type="dxa"/>
            <w:shd w:val="clear" w:color="auto" w:fill="A8D08D" w:themeFill="accent6" w:themeFillTint="99"/>
          </w:tcPr>
          <w:p w14:paraId="1A3C93D1" w14:textId="77777777" w:rsidR="00E545CE" w:rsidRPr="00AF1FEB" w:rsidRDefault="00E545CE" w:rsidP="0031702B">
            <w:pPr>
              <w:spacing w:after="100" w:afterAutospacing="1" w:line="276" w:lineRule="auto"/>
              <w:jc w:val="center"/>
              <w:rPr>
                <w:rFonts w:ascii="Lato" w:hAnsi="Lato" w:cstheme="minorHAnsi"/>
                <w:b/>
                <w:bCs/>
              </w:rPr>
            </w:pPr>
            <w:r>
              <w:rPr>
                <w:rFonts w:ascii="Lato" w:hAnsi="Lato" w:cstheme="minorHAnsi"/>
                <w:b/>
                <w:bCs/>
              </w:rPr>
              <w:t>Creative and Cultural Learning</w:t>
            </w:r>
          </w:p>
        </w:tc>
        <w:tc>
          <w:tcPr>
            <w:tcW w:w="3486" w:type="dxa"/>
            <w:shd w:val="clear" w:color="auto" w:fill="A8D08D" w:themeFill="accent6" w:themeFillTint="99"/>
          </w:tcPr>
          <w:p w14:paraId="20FF89B3" w14:textId="77777777" w:rsidR="00E545CE" w:rsidRPr="00AF1FEB" w:rsidRDefault="00E545CE" w:rsidP="0031702B">
            <w:pPr>
              <w:spacing w:after="100" w:afterAutospacing="1" w:line="276" w:lineRule="auto"/>
              <w:jc w:val="center"/>
              <w:rPr>
                <w:rFonts w:ascii="Lato" w:hAnsi="Lato" w:cstheme="minorHAnsi"/>
                <w:b/>
                <w:bCs/>
              </w:rPr>
            </w:pPr>
            <w:r>
              <w:rPr>
                <w:rFonts w:ascii="Lato" w:hAnsi="Lato" w:cstheme="minorHAnsi"/>
                <w:b/>
                <w:bCs/>
              </w:rPr>
              <w:t>Development of Skills &amp; Qualities</w:t>
            </w:r>
          </w:p>
        </w:tc>
      </w:tr>
      <w:tr w:rsidR="00E545CE" w14:paraId="66A124C7" w14:textId="77777777" w:rsidTr="0031702B">
        <w:trPr>
          <w:trHeight w:val="1471"/>
        </w:trPr>
        <w:tc>
          <w:tcPr>
            <w:tcW w:w="3485" w:type="dxa"/>
            <w:shd w:val="clear" w:color="auto" w:fill="E7E6E6" w:themeFill="background2"/>
          </w:tcPr>
          <w:p w14:paraId="22CD6FFF" w14:textId="77777777" w:rsidR="00E545CE" w:rsidRDefault="00E545CE" w:rsidP="0031702B">
            <w:pPr>
              <w:spacing w:after="100" w:afterAutospacing="1" w:line="276" w:lineRule="auto"/>
              <w:jc w:val="center"/>
              <w:rPr>
                <w:rFonts w:ascii="Lato" w:hAnsi="Lato" w:cstheme="minorHAnsi"/>
              </w:rPr>
            </w:pPr>
            <w:r>
              <w:rPr>
                <w:noProof/>
              </w:rPr>
              <w:drawing>
                <wp:inline distT="0" distB="0" distL="0" distR="0" wp14:anchorId="17A74578" wp14:editId="0720BB0E">
                  <wp:extent cx="1814400" cy="1207770"/>
                  <wp:effectExtent l="19050" t="19050" r="14605" b="11430"/>
                  <wp:docPr id="327163166" name="Picture 4">
                    <a:extLst xmlns:a="http://schemas.openxmlformats.org/drawingml/2006/main">
                      <a:ext uri="{FF2B5EF4-FFF2-40B4-BE49-F238E27FC236}">
                        <a16:creationId xmlns:a16="http://schemas.microsoft.com/office/drawing/2014/main" id="{00092F2B-C888-18E5-365B-89BABC0D0C1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92F2B-C888-18E5-365B-89BABC0D0C12}"/>
                              </a:ext>
                            </a:extLst>
                          </pic:cNvPr>
                          <pic:cNvPicPr>
                            <a:picLocks/>
                          </pic:cNvPicPr>
                        </pic:nvPicPr>
                        <pic:blipFill>
                          <a:blip r:embed="rId16" cstate="print">
                            <a:extLst>
                              <a:ext uri="{28A0092B-C50C-407E-A947-70E740481C1C}">
                                <a14:useLocalDpi xmlns:a14="http://schemas.microsoft.com/office/drawing/2010/main" val="0"/>
                              </a:ext>
                            </a:extLst>
                          </a:blip>
                          <a:srcRect/>
                          <a:stretch/>
                        </pic:blipFill>
                        <pic:spPr>
                          <a:xfrm>
                            <a:off x="0" y="0"/>
                            <a:ext cx="1814400" cy="1207770"/>
                          </a:xfrm>
                          <a:prstGeom prst="rect">
                            <a:avLst/>
                          </a:prstGeom>
                          <a:ln w="19050">
                            <a:solidFill>
                              <a:schemeClr val="tx1"/>
                            </a:solidFill>
                          </a:ln>
                        </pic:spPr>
                      </pic:pic>
                    </a:graphicData>
                  </a:graphic>
                </wp:inline>
              </w:drawing>
            </w:r>
          </w:p>
        </w:tc>
        <w:tc>
          <w:tcPr>
            <w:tcW w:w="3485" w:type="dxa"/>
            <w:shd w:val="clear" w:color="auto" w:fill="E7E6E6" w:themeFill="background2"/>
          </w:tcPr>
          <w:p w14:paraId="3E4E50E5" w14:textId="77777777" w:rsidR="00E545CE" w:rsidRDefault="00E545CE" w:rsidP="0031702B">
            <w:pPr>
              <w:spacing w:after="100" w:afterAutospacing="1" w:line="276" w:lineRule="auto"/>
              <w:jc w:val="center"/>
              <w:rPr>
                <w:rFonts w:ascii="Lato" w:hAnsi="Lato" w:cstheme="minorHAnsi"/>
              </w:rPr>
            </w:pPr>
            <w:r>
              <w:rPr>
                <w:noProof/>
              </w:rPr>
              <w:drawing>
                <wp:inline distT="0" distB="0" distL="0" distR="0" wp14:anchorId="0DB4ACE1" wp14:editId="6758EE55">
                  <wp:extent cx="1814400" cy="1209600"/>
                  <wp:effectExtent l="19050" t="19050" r="14605" b="10160"/>
                  <wp:docPr id="19" name="Picture 18" descr="A child in a blue uniform holding a green ukulele  AI-generated content may be incorrect.">
                    <a:extLst xmlns:a="http://schemas.openxmlformats.org/drawingml/2006/main">
                      <a:ext uri="{FF2B5EF4-FFF2-40B4-BE49-F238E27FC236}">
                        <a16:creationId xmlns:a16="http://schemas.microsoft.com/office/drawing/2014/main" id="{894A3BF6-B589-4ECA-3BC1-A67064A20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hild in a blue uniform holding a green ukulele  AI-generated content may be incorrect.">
                            <a:extLst>
                              <a:ext uri="{FF2B5EF4-FFF2-40B4-BE49-F238E27FC236}">
                                <a16:creationId xmlns:a16="http://schemas.microsoft.com/office/drawing/2014/main" id="{894A3BF6-B589-4ECA-3BC1-A67064A2033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c>
          <w:tcPr>
            <w:tcW w:w="3486" w:type="dxa"/>
            <w:shd w:val="clear" w:color="auto" w:fill="E7E6E6" w:themeFill="background2"/>
          </w:tcPr>
          <w:p w14:paraId="5D823110" w14:textId="77777777" w:rsidR="00E545CE" w:rsidRDefault="00E545CE" w:rsidP="0031702B">
            <w:pPr>
              <w:spacing w:after="100" w:afterAutospacing="1" w:line="276" w:lineRule="auto"/>
              <w:jc w:val="center"/>
              <w:rPr>
                <w:rFonts w:ascii="Lato" w:hAnsi="Lato" w:cstheme="minorHAnsi"/>
              </w:rPr>
            </w:pPr>
            <w:r>
              <w:rPr>
                <w:noProof/>
              </w:rPr>
              <w:drawing>
                <wp:inline distT="0" distB="0" distL="0" distR="0" wp14:anchorId="59BC0E5D" wp14:editId="1E7FFDAC">
                  <wp:extent cx="1814400" cy="1209600"/>
                  <wp:effectExtent l="19050" t="19050" r="14605" b="10160"/>
                  <wp:docPr id="21" name="Picture 20" descr="A pair of young boys looking through a magnifying glass  AI-generated content may be incorrect.">
                    <a:extLst xmlns:a="http://schemas.openxmlformats.org/drawingml/2006/main">
                      <a:ext uri="{FF2B5EF4-FFF2-40B4-BE49-F238E27FC236}">
                        <a16:creationId xmlns:a16="http://schemas.microsoft.com/office/drawing/2014/main" id="{70470BF4-2A47-05B8-4764-F01B73D80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air of young boys looking through a magnifying glass  AI-generated content may be incorrect.">
                            <a:extLst>
                              <a:ext uri="{FF2B5EF4-FFF2-40B4-BE49-F238E27FC236}">
                                <a16:creationId xmlns:a16="http://schemas.microsoft.com/office/drawing/2014/main" id="{70470BF4-2A47-05B8-4764-F01B73D801B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r>
    </w:tbl>
    <w:p w14:paraId="4F0CCAB2" w14:textId="77777777" w:rsidR="00E545CE" w:rsidRDefault="00E545CE" w:rsidP="00E545CE">
      <w:pPr>
        <w:spacing w:after="0" w:line="276" w:lineRule="auto"/>
        <w:jc w:val="both"/>
        <w:rPr>
          <w:rFonts w:ascii="Lato" w:hAnsi="Lato" w:cstheme="minorHAnsi"/>
          <w:b/>
          <w:bCs/>
          <w:iCs/>
        </w:rPr>
      </w:pPr>
    </w:p>
    <w:p w14:paraId="38C8F7CA" w14:textId="77777777" w:rsidR="00E545CE" w:rsidRDefault="00E545CE" w:rsidP="00E545CE">
      <w:pPr>
        <w:spacing w:after="100" w:afterAutospacing="1" w:line="276" w:lineRule="auto"/>
        <w:jc w:val="both"/>
        <w:rPr>
          <w:rFonts w:ascii="Lato" w:hAnsi="Lato" w:cstheme="minorHAnsi"/>
        </w:rPr>
      </w:pPr>
      <w:r>
        <w:rPr>
          <w:rFonts w:ascii="Lato" w:hAnsi="Lato" w:cstheme="minorHAnsi"/>
          <w:b/>
          <w:bCs/>
          <w:iCs/>
        </w:rPr>
        <w:t>Our Family of Schools</w:t>
      </w:r>
    </w:p>
    <w:p w14:paraId="10D6D428" w14:textId="77777777" w:rsidR="00E545CE" w:rsidRPr="004744E5" w:rsidRDefault="00E545CE" w:rsidP="00E545CE">
      <w:pPr>
        <w:spacing w:after="100" w:afterAutospacing="1" w:line="276" w:lineRule="auto"/>
        <w:jc w:val="both"/>
        <w:rPr>
          <w:rFonts w:ascii="Lato" w:hAnsi="Lato" w:cstheme="minorHAnsi"/>
          <w:iCs/>
        </w:rPr>
      </w:pPr>
      <w:r>
        <w:rPr>
          <w:rFonts w:ascii="Lato" w:hAnsi="Lato" w:cstheme="minorHAnsi"/>
        </w:rPr>
        <w:t xml:space="preserve">Each school within the Trust is supported by our Central Team who work with Principals and their teams on school improvement, teaching and learning, finance, facilities and operations, IT, HR and governance issues. This support allows the Principal and Local Governing Body (LGB) to focus on delivering the highest standards in their school. The LGB works to a </w:t>
      </w:r>
      <w:r>
        <w:rPr>
          <w:rFonts w:ascii="Lato" w:hAnsi="Lato" w:cstheme="minorHAnsi"/>
          <w:i/>
        </w:rPr>
        <w:t>Scheme of Delegation</w:t>
      </w:r>
      <w:r>
        <w:rPr>
          <w:rFonts w:ascii="Lato" w:hAnsi="Lato" w:cstheme="minorHAnsi"/>
        </w:rPr>
        <w:t xml:space="preserve"> approved by the Trust’s </w:t>
      </w:r>
      <w:r>
        <w:rPr>
          <w:rFonts w:ascii="Lato" w:hAnsi="Lato" w:cstheme="minorHAnsi"/>
          <w:iCs/>
        </w:rPr>
        <w:t>Board of Directors.</w:t>
      </w:r>
    </w:p>
    <w:tbl>
      <w:tblPr>
        <w:tblStyle w:val="TableGrid"/>
        <w:tblW w:w="10485" w:type="dxa"/>
        <w:tblLook w:val="04A0" w:firstRow="1" w:lastRow="0" w:firstColumn="1" w:lastColumn="0" w:noHBand="0" w:noVBand="1"/>
      </w:tblPr>
      <w:tblGrid>
        <w:gridCol w:w="3198"/>
        <w:gridCol w:w="809"/>
        <w:gridCol w:w="2651"/>
        <w:gridCol w:w="3827"/>
      </w:tblGrid>
      <w:tr w:rsidR="00E545CE" w:rsidRPr="00CA791E" w14:paraId="1FE8AC5B" w14:textId="77777777" w:rsidTr="0031702B">
        <w:tc>
          <w:tcPr>
            <w:tcW w:w="0" w:type="auto"/>
            <w:shd w:val="clear" w:color="auto" w:fill="E7E6E6" w:themeFill="background2"/>
          </w:tcPr>
          <w:p w14:paraId="1C95B8DB" w14:textId="77777777" w:rsidR="00E545CE" w:rsidRPr="00CA791E" w:rsidRDefault="00E545CE" w:rsidP="0031702B">
            <w:pPr>
              <w:spacing w:line="276" w:lineRule="auto"/>
              <w:jc w:val="center"/>
              <w:rPr>
                <w:rFonts w:ascii="Lato" w:hAnsi="Lato" w:cstheme="minorHAnsi"/>
                <w:b/>
                <w:bCs/>
                <w:iCs/>
              </w:rPr>
            </w:pPr>
            <w:r>
              <w:rPr>
                <w:rFonts w:ascii="Lato" w:hAnsi="Lato" w:cstheme="minorHAnsi"/>
                <w:b/>
                <w:bCs/>
                <w:iCs/>
              </w:rPr>
              <w:t>School</w:t>
            </w:r>
          </w:p>
        </w:tc>
        <w:tc>
          <w:tcPr>
            <w:tcW w:w="0" w:type="auto"/>
            <w:shd w:val="clear" w:color="auto" w:fill="E7E6E6" w:themeFill="background2"/>
          </w:tcPr>
          <w:p w14:paraId="36E1777C" w14:textId="77777777" w:rsidR="00E545CE" w:rsidRPr="00CA791E" w:rsidRDefault="00E545CE" w:rsidP="0031702B">
            <w:pPr>
              <w:spacing w:line="276" w:lineRule="auto"/>
              <w:jc w:val="center"/>
              <w:rPr>
                <w:rFonts w:ascii="Lato" w:hAnsi="Lato" w:cstheme="minorHAnsi"/>
                <w:b/>
                <w:bCs/>
                <w:iCs/>
              </w:rPr>
            </w:pPr>
            <w:r>
              <w:rPr>
                <w:rFonts w:ascii="Lato" w:hAnsi="Lato" w:cstheme="minorHAnsi"/>
                <w:b/>
                <w:bCs/>
                <w:iCs/>
              </w:rPr>
              <w:t>Age</w:t>
            </w:r>
          </w:p>
        </w:tc>
        <w:tc>
          <w:tcPr>
            <w:tcW w:w="2651" w:type="dxa"/>
            <w:shd w:val="clear" w:color="auto" w:fill="E7E6E6" w:themeFill="background2"/>
          </w:tcPr>
          <w:p w14:paraId="02B1A64B" w14:textId="77777777" w:rsidR="00E545CE" w:rsidRPr="00CA791E" w:rsidRDefault="00E545CE" w:rsidP="0031702B">
            <w:pPr>
              <w:spacing w:line="276" w:lineRule="auto"/>
              <w:jc w:val="center"/>
              <w:rPr>
                <w:rFonts w:ascii="Lato" w:hAnsi="Lato" w:cstheme="minorHAnsi"/>
                <w:b/>
                <w:bCs/>
                <w:iCs/>
              </w:rPr>
            </w:pPr>
            <w:r>
              <w:rPr>
                <w:rFonts w:ascii="Lato" w:hAnsi="Lato" w:cstheme="minorHAnsi"/>
                <w:b/>
                <w:bCs/>
                <w:iCs/>
              </w:rPr>
              <w:t>Date Joined</w:t>
            </w:r>
          </w:p>
        </w:tc>
        <w:tc>
          <w:tcPr>
            <w:tcW w:w="3827" w:type="dxa"/>
            <w:shd w:val="clear" w:color="auto" w:fill="E7E6E6" w:themeFill="background2"/>
          </w:tcPr>
          <w:p w14:paraId="74454157" w14:textId="77777777" w:rsidR="00E545CE" w:rsidRPr="00CA791E" w:rsidRDefault="00E545CE" w:rsidP="0031702B">
            <w:pPr>
              <w:spacing w:line="276" w:lineRule="auto"/>
              <w:jc w:val="center"/>
              <w:rPr>
                <w:rFonts w:ascii="Lato" w:hAnsi="Lato" w:cstheme="minorHAnsi"/>
                <w:b/>
                <w:bCs/>
                <w:iCs/>
              </w:rPr>
            </w:pPr>
            <w:r>
              <w:rPr>
                <w:rFonts w:ascii="Lato" w:hAnsi="Lato" w:cstheme="minorHAnsi"/>
                <w:b/>
                <w:bCs/>
                <w:iCs/>
              </w:rPr>
              <w:t>Roll</w:t>
            </w:r>
          </w:p>
        </w:tc>
      </w:tr>
      <w:tr w:rsidR="00E545CE" w:rsidRPr="00CA791E" w14:paraId="12620401" w14:textId="77777777" w:rsidTr="0031702B">
        <w:tc>
          <w:tcPr>
            <w:tcW w:w="0" w:type="auto"/>
          </w:tcPr>
          <w:p w14:paraId="3C28F24E" w14:textId="77777777" w:rsidR="00E545CE" w:rsidRPr="00CA791E" w:rsidRDefault="00E545CE" w:rsidP="0031702B">
            <w:pPr>
              <w:spacing w:line="276" w:lineRule="auto"/>
              <w:jc w:val="center"/>
              <w:rPr>
                <w:rFonts w:ascii="Lato" w:hAnsi="Lato" w:cstheme="minorHAnsi"/>
                <w:iCs/>
              </w:rPr>
            </w:pPr>
            <w:r>
              <w:rPr>
                <w:rFonts w:ascii="Lato" w:hAnsi="Lato" w:cstheme="minorHAnsi"/>
                <w:iCs/>
              </w:rPr>
              <w:t>Riddlesdown Collegiate</w:t>
            </w:r>
          </w:p>
        </w:tc>
        <w:tc>
          <w:tcPr>
            <w:tcW w:w="0" w:type="auto"/>
          </w:tcPr>
          <w:p w14:paraId="09E46C9C" w14:textId="77777777" w:rsidR="00E545CE" w:rsidRPr="00CA791E" w:rsidRDefault="00E545CE" w:rsidP="0031702B">
            <w:pPr>
              <w:spacing w:line="276" w:lineRule="auto"/>
              <w:jc w:val="center"/>
              <w:rPr>
                <w:rFonts w:ascii="Lato" w:hAnsi="Lato" w:cstheme="minorHAnsi"/>
                <w:iCs/>
              </w:rPr>
            </w:pPr>
            <w:r>
              <w:rPr>
                <w:rFonts w:ascii="Lato" w:hAnsi="Lato" w:cstheme="minorHAnsi"/>
                <w:iCs/>
              </w:rPr>
              <w:t>11-18</w:t>
            </w:r>
          </w:p>
        </w:tc>
        <w:tc>
          <w:tcPr>
            <w:tcW w:w="2651" w:type="dxa"/>
          </w:tcPr>
          <w:p w14:paraId="1B276115" w14:textId="77777777" w:rsidR="00E545CE" w:rsidRPr="00CA791E" w:rsidRDefault="00E545CE" w:rsidP="0031702B">
            <w:pPr>
              <w:spacing w:line="276" w:lineRule="auto"/>
              <w:jc w:val="center"/>
              <w:rPr>
                <w:rFonts w:ascii="Lato" w:hAnsi="Lato" w:cstheme="minorHAnsi"/>
                <w:iCs/>
              </w:rPr>
            </w:pPr>
            <w:r>
              <w:rPr>
                <w:rFonts w:ascii="Lato" w:hAnsi="Lato" w:cstheme="minorHAnsi"/>
                <w:iCs/>
              </w:rPr>
              <w:t>Founding School</w:t>
            </w:r>
          </w:p>
        </w:tc>
        <w:tc>
          <w:tcPr>
            <w:tcW w:w="3827" w:type="dxa"/>
          </w:tcPr>
          <w:p w14:paraId="50C43640" w14:textId="77777777" w:rsidR="00E545CE" w:rsidRPr="00CA791E" w:rsidRDefault="00E545CE" w:rsidP="0031702B">
            <w:pPr>
              <w:spacing w:line="276" w:lineRule="auto"/>
              <w:jc w:val="center"/>
              <w:rPr>
                <w:rFonts w:ascii="Lato" w:hAnsi="Lato" w:cstheme="minorHAnsi"/>
                <w:iCs/>
              </w:rPr>
            </w:pPr>
            <w:r>
              <w:rPr>
                <w:rFonts w:ascii="Lato" w:hAnsi="Lato" w:cstheme="minorHAnsi"/>
                <w:iCs/>
              </w:rPr>
              <w:t>2085</w:t>
            </w:r>
          </w:p>
        </w:tc>
      </w:tr>
      <w:tr w:rsidR="00E545CE" w:rsidRPr="00CA791E" w14:paraId="22BC2326" w14:textId="77777777" w:rsidTr="0031702B">
        <w:tc>
          <w:tcPr>
            <w:tcW w:w="0" w:type="auto"/>
          </w:tcPr>
          <w:p w14:paraId="55404A2B" w14:textId="77777777" w:rsidR="00E545CE" w:rsidRPr="00CA791E" w:rsidRDefault="00E545CE" w:rsidP="0031702B">
            <w:pPr>
              <w:spacing w:line="276" w:lineRule="auto"/>
              <w:jc w:val="center"/>
              <w:rPr>
                <w:rFonts w:ascii="Lato" w:hAnsi="Lato" w:cstheme="minorHAnsi"/>
                <w:iCs/>
              </w:rPr>
            </w:pPr>
            <w:r>
              <w:rPr>
                <w:rFonts w:ascii="Lato" w:hAnsi="Lato" w:cstheme="minorHAnsi"/>
                <w:iCs/>
              </w:rPr>
              <w:t>Gossops Green Primary School</w:t>
            </w:r>
          </w:p>
        </w:tc>
        <w:tc>
          <w:tcPr>
            <w:tcW w:w="0" w:type="auto"/>
          </w:tcPr>
          <w:p w14:paraId="1E6A291E" w14:textId="77777777" w:rsidR="00E545CE" w:rsidRPr="00CA791E" w:rsidRDefault="00E545CE" w:rsidP="0031702B">
            <w:pPr>
              <w:spacing w:line="276" w:lineRule="auto"/>
              <w:jc w:val="center"/>
              <w:rPr>
                <w:rFonts w:ascii="Lato" w:hAnsi="Lato" w:cstheme="minorHAnsi"/>
                <w:iCs/>
              </w:rPr>
            </w:pPr>
            <w:r>
              <w:rPr>
                <w:rFonts w:ascii="Lato" w:hAnsi="Lato" w:cstheme="minorHAnsi"/>
                <w:iCs/>
              </w:rPr>
              <w:t>4-11</w:t>
            </w:r>
          </w:p>
        </w:tc>
        <w:tc>
          <w:tcPr>
            <w:tcW w:w="2651" w:type="dxa"/>
          </w:tcPr>
          <w:p w14:paraId="69B8210A" w14:textId="77777777" w:rsidR="00E545CE" w:rsidRPr="00CA791E" w:rsidRDefault="00E545CE" w:rsidP="0031702B">
            <w:pPr>
              <w:spacing w:line="276" w:lineRule="auto"/>
              <w:jc w:val="center"/>
              <w:rPr>
                <w:rFonts w:ascii="Lato" w:hAnsi="Lato" w:cstheme="minorHAnsi"/>
                <w:iCs/>
              </w:rPr>
            </w:pPr>
            <w:r>
              <w:rPr>
                <w:rFonts w:ascii="Lato" w:hAnsi="Lato" w:cstheme="minorHAnsi"/>
                <w:iCs/>
              </w:rPr>
              <w:t>01/11/2016</w:t>
            </w:r>
          </w:p>
        </w:tc>
        <w:tc>
          <w:tcPr>
            <w:tcW w:w="3827" w:type="dxa"/>
          </w:tcPr>
          <w:p w14:paraId="57D85EDD" w14:textId="77777777" w:rsidR="00E545CE" w:rsidRPr="00CA791E" w:rsidRDefault="00E545CE" w:rsidP="0031702B">
            <w:pPr>
              <w:spacing w:line="276" w:lineRule="auto"/>
              <w:jc w:val="center"/>
              <w:rPr>
                <w:rFonts w:ascii="Lato" w:hAnsi="Lato" w:cstheme="minorHAnsi"/>
                <w:iCs/>
              </w:rPr>
            </w:pPr>
            <w:r>
              <w:rPr>
                <w:rFonts w:ascii="Lato" w:hAnsi="Lato" w:cstheme="minorHAnsi"/>
                <w:iCs/>
              </w:rPr>
              <w:t>580</w:t>
            </w:r>
          </w:p>
        </w:tc>
      </w:tr>
      <w:tr w:rsidR="00E545CE" w:rsidRPr="00CA791E" w14:paraId="3829BB3C" w14:textId="77777777" w:rsidTr="0031702B">
        <w:tc>
          <w:tcPr>
            <w:tcW w:w="0" w:type="auto"/>
          </w:tcPr>
          <w:p w14:paraId="269D1AA2" w14:textId="77777777" w:rsidR="00E545CE" w:rsidRPr="00CA791E" w:rsidRDefault="00E545CE" w:rsidP="0031702B">
            <w:pPr>
              <w:spacing w:line="276" w:lineRule="auto"/>
              <w:jc w:val="center"/>
              <w:rPr>
                <w:rFonts w:ascii="Lato" w:hAnsi="Lato" w:cstheme="minorHAnsi"/>
                <w:iCs/>
              </w:rPr>
            </w:pPr>
            <w:r>
              <w:rPr>
                <w:rFonts w:ascii="Lato" w:hAnsi="Lato" w:cstheme="minorHAnsi"/>
                <w:iCs/>
              </w:rPr>
              <w:t>Waterfield Primary School</w:t>
            </w:r>
          </w:p>
        </w:tc>
        <w:tc>
          <w:tcPr>
            <w:tcW w:w="0" w:type="auto"/>
          </w:tcPr>
          <w:p w14:paraId="74138AAC" w14:textId="77777777" w:rsidR="00E545CE" w:rsidRPr="00CA791E" w:rsidRDefault="00E545CE" w:rsidP="0031702B">
            <w:pPr>
              <w:spacing w:line="276" w:lineRule="auto"/>
              <w:jc w:val="center"/>
              <w:rPr>
                <w:rFonts w:ascii="Lato" w:hAnsi="Lato" w:cstheme="minorHAnsi"/>
                <w:iCs/>
              </w:rPr>
            </w:pPr>
            <w:r>
              <w:rPr>
                <w:rFonts w:ascii="Lato" w:hAnsi="Lato" w:cstheme="minorHAnsi"/>
                <w:iCs/>
              </w:rPr>
              <w:t>3-11</w:t>
            </w:r>
          </w:p>
        </w:tc>
        <w:tc>
          <w:tcPr>
            <w:tcW w:w="2651" w:type="dxa"/>
          </w:tcPr>
          <w:p w14:paraId="2CBBCFD0" w14:textId="77777777" w:rsidR="00E545CE" w:rsidRPr="00CA791E" w:rsidRDefault="00E545CE" w:rsidP="0031702B">
            <w:pPr>
              <w:spacing w:line="276" w:lineRule="auto"/>
              <w:jc w:val="center"/>
              <w:rPr>
                <w:rFonts w:ascii="Lato" w:hAnsi="Lato" w:cstheme="minorHAnsi"/>
                <w:iCs/>
              </w:rPr>
            </w:pPr>
            <w:r>
              <w:rPr>
                <w:rFonts w:ascii="Lato" w:hAnsi="Lato" w:cstheme="minorHAnsi"/>
                <w:iCs/>
              </w:rPr>
              <w:t>01/03/2018</w:t>
            </w:r>
          </w:p>
        </w:tc>
        <w:tc>
          <w:tcPr>
            <w:tcW w:w="3827" w:type="dxa"/>
          </w:tcPr>
          <w:p w14:paraId="3C20249F" w14:textId="77777777" w:rsidR="00E545CE" w:rsidRPr="00CA791E" w:rsidRDefault="00E545CE" w:rsidP="0031702B">
            <w:pPr>
              <w:spacing w:line="276" w:lineRule="auto"/>
              <w:jc w:val="center"/>
              <w:rPr>
                <w:rFonts w:ascii="Lato" w:hAnsi="Lato" w:cstheme="minorHAnsi"/>
                <w:iCs/>
              </w:rPr>
            </w:pPr>
            <w:r>
              <w:rPr>
                <w:rFonts w:ascii="Lato" w:hAnsi="Lato" w:cstheme="minorHAnsi"/>
                <w:iCs/>
              </w:rPr>
              <w:t>397</w:t>
            </w:r>
          </w:p>
        </w:tc>
      </w:tr>
      <w:tr w:rsidR="00E545CE" w:rsidRPr="00CA791E" w14:paraId="2CE91187" w14:textId="77777777" w:rsidTr="0031702B">
        <w:tc>
          <w:tcPr>
            <w:tcW w:w="0" w:type="auto"/>
          </w:tcPr>
          <w:p w14:paraId="3400AD9C" w14:textId="77777777" w:rsidR="00E545CE" w:rsidRPr="00CA791E" w:rsidRDefault="00E545CE" w:rsidP="0031702B">
            <w:pPr>
              <w:spacing w:line="276" w:lineRule="auto"/>
              <w:jc w:val="center"/>
              <w:rPr>
                <w:rFonts w:ascii="Lato" w:hAnsi="Lato" w:cstheme="minorHAnsi"/>
                <w:iCs/>
              </w:rPr>
            </w:pPr>
            <w:proofErr w:type="spellStart"/>
            <w:r>
              <w:rPr>
                <w:rFonts w:ascii="Lato" w:hAnsi="Lato" w:cstheme="minorHAnsi"/>
                <w:iCs/>
              </w:rPr>
              <w:t>Courtwood</w:t>
            </w:r>
            <w:proofErr w:type="spellEnd"/>
            <w:r>
              <w:rPr>
                <w:rFonts w:ascii="Lato" w:hAnsi="Lato" w:cstheme="minorHAnsi"/>
                <w:iCs/>
              </w:rPr>
              <w:t xml:space="preserve"> Primary School</w:t>
            </w:r>
          </w:p>
        </w:tc>
        <w:tc>
          <w:tcPr>
            <w:tcW w:w="0" w:type="auto"/>
          </w:tcPr>
          <w:p w14:paraId="19111816" w14:textId="77777777" w:rsidR="00E545CE" w:rsidRPr="00CA791E" w:rsidRDefault="00E545CE" w:rsidP="0031702B">
            <w:pPr>
              <w:spacing w:line="276" w:lineRule="auto"/>
              <w:jc w:val="center"/>
              <w:rPr>
                <w:rFonts w:ascii="Lato" w:hAnsi="Lato" w:cstheme="minorHAnsi"/>
                <w:iCs/>
              </w:rPr>
            </w:pPr>
            <w:r>
              <w:rPr>
                <w:rFonts w:ascii="Lato" w:hAnsi="Lato" w:cstheme="minorHAnsi"/>
                <w:iCs/>
              </w:rPr>
              <w:t>4-11</w:t>
            </w:r>
          </w:p>
        </w:tc>
        <w:tc>
          <w:tcPr>
            <w:tcW w:w="2651" w:type="dxa"/>
          </w:tcPr>
          <w:p w14:paraId="3FD5B260" w14:textId="77777777" w:rsidR="00E545CE" w:rsidRPr="00CA791E" w:rsidRDefault="00E545CE" w:rsidP="0031702B">
            <w:pPr>
              <w:spacing w:line="276" w:lineRule="auto"/>
              <w:jc w:val="center"/>
              <w:rPr>
                <w:rFonts w:ascii="Lato" w:hAnsi="Lato" w:cstheme="minorHAnsi"/>
                <w:iCs/>
              </w:rPr>
            </w:pPr>
            <w:r>
              <w:rPr>
                <w:rFonts w:ascii="Lato" w:hAnsi="Lato" w:cstheme="minorHAnsi"/>
                <w:iCs/>
              </w:rPr>
              <w:t>01/06/2018</w:t>
            </w:r>
          </w:p>
        </w:tc>
        <w:tc>
          <w:tcPr>
            <w:tcW w:w="3827" w:type="dxa"/>
          </w:tcPr>
          <w:p w14:paraId="0428D110" w14:textId="77777777" w:rsidR="00E545CE" w:rsidRPr="00CA791E" w:rsidRDefault="00E545CE" w:rsidP="0031702B">
            <w:pPr>
              <w:spacing w:line="276" w:lineRule="auto"/>
              <w:jc w:val="center"/>
              <w:rPr>
                <w:rFonts w:ascii="Lato" w:hAnsi="Lato" w:cstheme="minorHAnsi"/>
                <w:iCs/>
              </w:rPr>
            </w:pPr>
            <w:r>
              <w:rPr>
                <w:rFonts w:ascii="Lato" w:hAnsi="Lato" w:cstheme="minorHAnsi"/>
                <w:iCs/>
              </w:rPr>
              <w:t>219</w:t>
            </w:r>
          </w:p>
        </w:tc>
      </w:tr>
      <w:tr w:rsidR="00E545CE" w:rsidRPr="00CA791E" w14:paraId="0DEC537B" w14:textId="77777777" w:rsidTr="0031702B">
        <w:tc>
          <w:tcPr>
            <w:tcW w:w="0" w:type="auto"/>
          </w:tcPr>
          <w:p w14:paraId="04524329" w14:textId="77777777" w:rsidR="00E545CE" w:rsidRPr="00CA791E" w:rsidRDefault="00E545CE" w:rsidP="0031702B">
            <w:pPr>
              <w:spacing w:line="276" w:lineRule="auto"/>
              <w:jc w:val="center"/>
              <w:rPr>
                <w:rFonts w:ascii="Lato" w:hAnsi="Lato" w:cstheme="minorHAnsi"/>
                <w:iCs/>
              </w:rPr>
            </w:pPr>
            <w:r>
              <w:rPr>
                <w:rFonts w:ascii="Lato" w:hAnsi="Lato" w:cstheme="minorHAnsi"/>
                <w:iCs/>
              </w:rPr>
              <w:t>Quest Primary</w:t>
            </w:r>
          </w:p>
        </w:tc>
        <w:tc>
          <w:tcPr>
            <w:tcW w:w="0" w:type="auto"/>
          </w:tcPr>
          <w:p w14:paraId="62E72A93" w14:textId="77777777" w:rsidR="00E545CE" w:rsidRPr="00CA791E" w:rsidRDefault="00E545CE" w:rsidP="0031702B">
            <w:pPr>
              <w:spacing w:line="276" w:lineRule="auto"/>
              <w:jc w:val="center"/>
              <w:rPr>
                <w:rFonts w:ascii="Lato" w:hAnsi="Lato" w:cstheme="minorHAnsi"/>
                <w:iCs/>
              </w:rPr>
            </w:pPr>
            <w:r>
              <w:rPr>
                <w:rFonts w:ascii="Lato" w:hAnsi="Lato" w:cstheme="minorHAnsi"/>
                <w:iCs/>
              </w:rPr>
              <w:t>3-11</w:t>
            </w:r>
          </w:p>
        </w:tc>
        <w:tc>
          <w:tcPr>
            <w:tcW w:w="2651" w:type="dxa"/>
          </w:tcPr>
          <w:p w14:paraId="59592976" w14:textId="77777777" w:rsidR="00E545CE" w:rsidRPr="00CA791E" w:rsidRDefault="00E545CE" w:rsidP="0031702B">
            <w:pPr>
              <w:spacing w:line="276" w:lineRule="auto"/>
              <w:jc w:val="center"/>
              <w:rPr>
                <w:rFonts w:ascii="Lato" w:hAnsi="Lato" w:cstheme="minorHAnsi"/>
                <w:iCs/>
              </w:rPr>
            </w:pPr>
            <w:r>
              <w:rPr>
                <w:rFonts w:ascii="Lato" w:hAnsi="Lato" w:cstheme="minorHAnsi"/>
                <w:iCs/>
              </w:rPr>
              <w:t>01/06/2018</w:t>
            </w:r>
          </w:p>
        </w:tc>
        <w:tc>
          <w:tcPr>
            <w:tcW w:w="3827" w:type="dxa"/>
          </w:tcPr>
          <w:p w14:paraId="4C986876" w14:textId="77777777" w:rsidR="00E545CE" w:rsidRPr="00CA791E" w:rsidRDefault="00E545CE" w:rsidP="0031702B">
            <w:pPr>
              <w:spacing w:line="276" w:lineRule="auto"/>
              <w:jc w:val="center"/>
              <w:rPr>
                <w:rFonts w:ascii="Lato" w:hAnsi="Lato" w:cstheme="minorHAnsi"/>
                <w:iCs/>
              </w:rPr>
            </w:pPr>
            <w:r>
              <w:rPr>
                <w:rFonts w:ascii="Lato" w:hAnsi="Lato" w:cstheme="minorHAnsi"/>
                <w:iCs/>
              </w:rPr>
              <w:t>198</w:t>
            </w:r>
          </w:p>
        </w:tc>
      </w:tr>
      <w:tr w:rsidR="00E545CE" w:rsidRPr="00CA791E" w14:paraId="133823FC" w14:textId="77777777" w:rsidTr="0031702B">
        <w:tc>
          <w:tcPr>
            <w:tcW w:w="0" w:type="auto"/>
          </w:tcPr>
          <w:p w14:paraId="3E4B5CA4" w14:textId="77777777" w:rsidR="00E545CE" w:rsidRPr="00CA791E" w:rsidRDefault="00E545CE" w:rsidP="0031702B">
            <w:pPr>
              <w:spacing w:line="276" w:lineRule="auto"/>
              <w:jc w:val="center"/>
              <w:rPr>
                <w:rFonts w:ascii="Lato" w:hAnsi="Lato" w:cstheme="minorHAnsi"/>
                <w:iCs/>
              </w:rPr>
            </w:pPr>
            <w:r>
              <w:rPr>
                <w:rFonts w:ascii="Lato" w:hAnsi="Lato" w:cstheme="minorHAnsi"/>
                <w:iCs/>
              </w:rPr>
              <w:t>The Quest Academy</w:t>
            </w:r>
          </w:p>
        </w:tc>
        <w:tc>
          <w:tcPr>
            <w:tcW w:w="0" w:type="auto"/>
          </w:tcPr>
          <w:p w14:paraId="6C2DD9F0" w14:textId="77777777" w:rsidR="00E545CE" w:rsidRPr="00CA791E" w:rsidRDefault="00E545CE" w:rsidP="0031702B">
            <w:pPr>
              <w:spacing w:line="276" w:lineRule="auto"/>
              <w:jc w:val="center"/>
              <w:rPr>
                <w:rFonts w:ascii="Lato" w:hAnsi="Lato" w:cstheme="minorHAnsi"/>
                <w:iCs/>
              </w:rPr>
            </w:pPr>
            <w:r>
              <w:rPr>
                <w:rFonts w:ascii="Lato" w:hAnsi="Lato" w:cstheme="minorHAnsi"/>
                <w:iCs/>
              </w:rPr>
              <w:t>11-18</w:t>
            </w:r>
          </w:p>
        </w:tc>
        <w:tc>
          <w:tcPr>
            <w:tcW w:w="2651" w:type="dxa"/>
          </w:tcPr>
          <w:p w14:paraId="360ECEA3" w14:textId="77777777" w:rsidR="00E545CE" w:rsidRPr="00CA791E" w:rsidRDefault="00E545CE" w:rsidP="0031702B">
            <w:pPr>
              <w:spacing w:line="276" w:lineRule="auto"/>
              <w:jc w:val="center"/>
              <w:rPr>
                <w:rFonts w:ascii="Lato" w:hAnsi="Lato" w:cstheme="minorHAnsi"/>
                <w:iCs/>
              </w:rPr>
            </w:pPr>
            <w:r>
              <w:rPr>
                <w:rFonts w:ascii="Lato" w:hAnsi="Lato" w:cstheme="minorHAnsi"/>
                <w:iCs/>
              </w:rPr>
              <w:t>01/06/2018</w:t>
            </w:r>
          </w:p>
        </w:tc>
        <w:tc>
          <w:tcPr>
            <w:tcW w:w="3827" w:type="dxa"/>
          </w:tcPr>
          <w:p w14:paraId="711A2631" w14:textId="77777777" w:rsidR="00E545CE" w:rsidRPr="00CA791E" w:rsidRDefault="00E545CE" w:rsidP="0031702B">
            <w:pPr>
              <w:spacing w:line="276" w:lineRule="auto"/>
              <w:jc w:val="center"/>
              <w:rPr>
                <w:rFonts w:ascii="Lato" w:hAnsi="Lato" w:cstheme="minorHAnsi"/>
                <w:iCs/>
              </w:rPr>
            </w:pPr>
            <w:r>
              <w:rPr>
                <w:rFonts w:ascii="Lato" w:hAnsi="Lato" w:cstheme="minorHAnsi"/>
                <w:iCs/>
              </w:rPr>
              <w:t>863</w:t>
            </w:r>
          </w:p>
        </w:tc>
      </w:tr>
      <w:tr w:rsidR="00E545CE" w:rsidRPr="00CA791E" w14:paraId="33B1A53D" w14:textId="77777777" w:rsidTr="0031702B">
        <w:tc>
          <w:tcPr>
            <w:tcW w:w="0" w:type="auto"/>
          </w:tcPr>
          <w:p w14:paraId="6BC92986" w14:textId="77777777" w:rsidR="00E545CE" w:rsidRPr="00CA791E" w:rsidRDefault="00E545CE" w:rsidP="0031702B">
            <w:pPr>
              <w:spacing w:line="276" w:lineRule="auto"/>
              <w:jc w:val="center"/>
              <w:rPr>
                <w:rFonts w:ascii="Lato" w:hAnsi="Lato" w:cstheme="minorHAnsi"/>
                <w:iCs/>
              </w:rPr>
            </w:pPr>
            <w:r>
              <w:rPr>
                <w:rFonts w:ascii="Lato" w:hAnsi="Lato" w:cstheme="minorHAnsi"/>
                <w:iCs/>
              </w:rPr>
              <w:t>Kenley Primary School</w:t>
            </w:r>
          </w:p>
        </w:tc>
        <w:tc>
          <w:tcPr>
            <w:tcW w:w="0" w:type="auto"/>
          </w:tcPr>
          <w:p w14:paraId="1F4AF59D" w14:textId="77777777" w:rsidR="00E545CE" w:rsidRPr="00CA791E" w:rsidRDefault="00E545CE" w:rsidP="0031702B">
            <w:pPr>
              <w:spacing w:line="276" w:lineRule="auto"/>
              <w:jc w:val="center"/>
              <w:rPr>
                <w:rFonts w:ascii="Lato" w:hAnsi="Lato" w:cstheme="minorHAnsi"/>
                <w:iCs/>
              </w:rPr>
            </w:pPr>
            <w:r>
              <w:rPr>
                <w:rFonts w:ascii="Lato" w:hAnsi="Lato" w:cstheme="minorHAnsi"/>
                <w:iCs/>
              </w:rPr>
              <w:t>4-11</w:t>
            </w:r>
          </w:p>
        </w:tc>
        <w:tc>
          <w:tcPr>
            <w:tcW w:w="2651" w:type="dxa"/>
          </w:tcPr>
          <w:p w14:paraId="19BD4C4C" w14:textId="77777777" w:rsidR="00E545CE" w:rsidRPr="00CA791E" w:rsidRDefault="00E545CE" w:rsidP="0031702B">
            <w:pPr>
              <w:spacing w:line="276" w:lineRule="auto"/>
              <w:jc w:val="center"/>
              <w:rPr>
                <w:rFonts w:ascii="Lato" w:hAnsi="Lato" w:cstheme="minorHAnsi"/>
                <w:iCs/>
              </w:rPr>
            </w:pPr>
            <w:r>
              <w:rPr>
                <w:rFonts w:ascii="Lato" w:hAnsi="Lato" w:cstheme="minorHAnsi"/>
                <w:iCs/>
              </w:rPr>
              <w:t>01/09/2021</w:t>
            </w:r>
          </w:p>
        </w:tc>
        <w:tc>
          <w:tcPr>
            <w:tcW w:w="3827" w:type="dxa"/>
          </w:tcPr>
          <w:p w14:paraId="0E24C54C" w14:textId="77777777" w:rsidR="00E545CE" w:rsidRPr="00CA791E" w:rsidRDefault="00E545CE" w:rsidP="0031702B">
            <w:pPr>
              <w:spacing w:line="276" w:lineRule="auto"/>
              <w:jc w:val="center"/>
              <w:rPr>
                <w:rFonts w:ascii="Lato" w:hAnsi="Lato" w:cstheme="minorHAnsi"/>
                <w:iCs/>
              </w:rPr>
            </w:pPr>
            <w:r>
              <w:rPr>
                <w:rFonts w:ascii="Lato" w:hAnsi="Lato" w:cstheme="minorHAnsi"/>
                <w:iCs/>
              </w:rPr>
              <w:t>156</w:t>
            </w:r>
          </w:p>
        </w:tc>
      </w:tr>
      <w:tr w:rsidR="00E545CE" w:rsidRPr="00CA791E" w14:paraId="460ACAED" w14:textId="77777777" w:rsidTr="0031702B">
        <w:tc>
          <w:tcPr>
            <w:tcW w:w="0" w:type="auto"/>
          </w:tcPr>
          <w:p w14:paraId="411CEA94" w14:textId="77777777" w:rsidR="00E545CE" w:rsidRPr="00CA791E" w:rsidRDefault="00E545CE" w:rsidP="0031702B">
            <w:pPr>
              <w:spacing w:line="276" w:lineRule="auto"/>
              <w:jc w:val="center"/>
              <w:rPr>
                <w:rFonts w:ascii="Lato" w:hAnsi="Lato" w:cstheme="minorHAnsi"/>
                <w:iCs/>
              </w:rPr>
            </w:pPr>
            <w:r>
              <w:rPr>
                <w:rFonts w:ascii="Lato" w:hAnsi="Lato" w:cstheme="minorHAnsi"/>
                <w:iCs/>
              </w:rPr>
              <w:t>Woodcote High School</w:t>
            </w:r>
          </w:p>
        </w:tc>
        <w:tc>
          <w:tcPr>
            <w:tcW w:w="0" w:type="auto"/>
          </w:tcPr>
          <w:p w14:paraId="0D600C4E" w14:textId="77777777" w:rsidR="00E545CE" w:rsidRPr="00CA791E" w:rsidRDefault="00E545CE" w:rsidP="0031702B">
            <w:pPr>
              <w:spacing w:line="276" w:lineRule="auto"/>
              <w:jc w:val="center"/>
              <w:rPr>
                <w:rFonts w:ascii="Lato" w:hAnsi="Lato" w:cstheme="minorHAnsi"/>
                <w:iCs/>
              </w:rPr>
            </w:pPr>
            <w:r>
              <w:rPr>
                <w:rFonts w:ascii="Lato" w:hAnsi="Lato" w:cstheme="minorHAnsi"/>
                <w:iCs/>
              </w:rPr>
              <w:t>11-18</w:t>
            </w:r>
          </w:p>
        </w:tc>
        <w:tc>
          <w:tcPr>
            <w:tcW w:w="2651" w:type="dxa"/>
          </w:tcPr>
          <w:p w14:paraId="38C4CC53" w14:textId="77777777" w:rsidR="00E545CE" w:rsidRPr="00CA791E" w:rsidRDefault="00E545CE" w:rsidP="0031702B">
            <w:pPr>
              <w:spacing w:line="276" w:lineRule="auto"/>
              <w:jc w:val="center"/>
              <w:rPr>
                <w:rFonts w:ascii="Lato" w:hAnsi="Lato" w:cstheme="minorHAnsi"/>
                <w:iCs/>
              </w:rPr>
            </w:pPr>
            <w:r>
              <w:rPr>
                <w:rFonts w:ascii="Lato" w:hAnsi="Lato" w:cstheme="minorHAnsi"/>
                <w:iCs/>
              </w:rPr>
              <w:t>01/04/2023</w:t>
            </w:r>
          </w:p>
        </w:tc>
        <w:tc>
          <w:tcPr>
            <w:tcW w:w="3827" w:type="dxa"/>
          </w:tcPr>
          <w:p w14:paraId="70DF6AA2" w14:textId="77777777" w:rsidR="00E545CE" w:rsidRPr="00CA791E" w:rsidRDefault="00E545CE" w:rsidP="0031702B">
            <w:pPr>
              <w:spacing w:line="276" w:lineRule="auto"/>
              <w:jc w:val="center"/>
              <w:rPr>
                <w:rFonts w:ascii="Lato" w:hAnsi="Lato" w:cstheme="minorHAnsi"/>
                <w:iCs/>
              </w:rPr>
            </w:pPr>
            <w:r>
              <w:rPr>
                <w:rFonts w:ascii="Lato" w:hAnsi="Lato" w:cstheme="minorHAnsi"/>
                <w:iCs/>
              </w:rPr>
              <w:t>1286</w:t>
            </w:r>
          </w:p>
        </w:tc>
      </w:tr>
      <w:tr w:rsidR="00E545CE" w:rsidRPr="00CA791E" w14:paraId="687EE7A0" w14:textId="77777777" w:rsidTr="0031702B">
        <w:trPr>
          <w:trHeight w:val="58"/>
        </w:trPr>
        <w:tc>
          <w:tcPr>
            <w:tcW w:w="0" w:type="auto"/>
          </w:tcPr>
          <w:p w14:paraId="2717CC87" w14:textId="77777777" w:rsidR="00E545CE" w:rsidRPr="00CA791E" w:rsidRDefault="00E545CE" w:rsidP="0031702B">
            <w:pPr>
              <w:spacing w:line="276" w:lineRule="auto"/>
              <w:jc w:val="center"/>
              <w:rPr>
                <w:rFonts w:ascii="Lato" w:hAnsi="Lato" w:cstheme="minorHAnsi"/>
                <w:iCs/>
              </w:rPr>
            </w:pPr>
            <w:r>
              <w:rPr>
                <w:rFonts w:ascii="Lato" w:hAnsi="Lato" w:cstheme="minorHAnsi"/>
                <w:iCs/>
              </w:rPr>
              <w:t>Ifield Community College</w:t>
            </w:r>
          </w:p>
        </w:tc>
        <w:tc>
          <w:tcPr>
            <w:tcW w:w="0" w:type="auto"/>
          </w:tcPr>
          <w:p w14:paraId="570E1622" w14:textId="77777777" w:rsidR="00E545CE" w:rsidRPr="00CA791E" w:rsidRDefault="00E545CE" w:rsidP="0031702B">
            <w:pPr>
              <w:spacing w:line="276" w:lineRule="auto"/>
              <w:jc w:val="center"/>
              <w:rPr>
                <w:rFonts w:ascii="Lato" w:hAnsi="Lato" w:cstheme="minorHAnsi"/>
                <w:iCs/>
              </w:rPr>
            </w:pPr>
            <w:r>
              <w:rPr>
                <w:rFonts w:ascii="Lato" w:hAnsi="Lato" w:cstheme="minorHAnsi"/>
                <w:iCs/>
              </w:rPr>
              <w:t>11-18</w:t>
            </w:r>
          </w:p>
        </w:tc>
        <w:tc>
          <w:tcPr>
            <w:tcW w:w="2651" w:type="dxa"/>
          </w:tcPr>
          <w:p w14:paraId="5273EDF1" w14:textId="77777777" w:rsidR="00E545CE" w:rsidRPr="00CA791E" w:rsidRDefault="00E545CE" w:rsidP="0031702B">
            <w:pPr>
              <w:spacing w:line="276" w:lineRule="auto"/>
              <w:jc w:val="center"/>
              <w:rPr>
                <w:rFonts w:ascii="Lato" w:hAnsi="Lato" w:cstheme="minorHAnsi"/>
                <w:iCs/>
              </w:rPr>
            </w:pPr>
            <w:r>
              <w:rPr>
                <w:rFonts w:ascii="Lato" w:hAnsi="Lato" w:cstheme="minorHAnsi"/>
                <w:iCs/>
              </w:rPr>
              <w:t>01/06/2025</w:t>
            </w:r>
          </w:p>
        </w:tc>
        <w:tc>
          <w:tcPr>
            <w:tcW w:w="3827" w:type="dxa"/>
          </w:tcPr>
          <w:p w14:paraId="447C1D5A" w14:textId="77777777" w:rsidR="00E545CE" w:rsidRPr="00CA791E" w:rsidRDefault="00E545CE" w:rsidP="0031702B">
            <w:pPr>
              <w:spacing w:line="276" w:lineRule="auto"/>
              <w:jc w:val="center"/>
              <w:rPr>
                <w:rFonts w:ascii="Lato" w:hAnsi="Lato" w:cstheme="minorHAnsi"/>
                <w:iCs/>
              </w:rPr>
            </w:pPr>
            <w:r>
              <w:rPr>
                <w:rFonts w:ascii="Lato" w:hAnsi="Lato" w:cstheme="minorHAnsi"/>
                <w:iCs/>
              </w:rPr>
              <w:t>1240</w:t>
            </w:r>
          </w:p>
        </w:tc>
      </w:tr>
    </w:tbl>
    <w:p w14:paraId="6788CE79" w14:textId="77777777" w:rsidR="00E545CE" w:rsidRDefault="00E545CE" w:rsidP="00E545CE">
      <w:pPr>
        <w:spacing w:after="0" w:line="276" w:lineRule="auto"/>
        <w:jc w:val="both"/>
        <w:rPr>
          <w:rFonts w:ascii="Lato" w:hAnsi="Lato" w:cstheme="minorHAnsi"/>
          <w:b/>
          <w:bCs/>
          <w:iCs/>
        </w:rPr>
      </w:pPr>
    </w:p>
    <w:p w14:paraId="0665E0A3" w14:textId="77777777" w:rsidR="00E545CE" w:rsidRPr="00B2679C" w:rsidRDefault="00E545CE" w:rsidP="00E545CE">
      <w:pPr>
        <w:spacing w:after="0" w:line="276" w:lineRule="auto"/>
        <w:rPr>
          <w:rFonts w:ascii="Lato" w:hAnsi="Lato" w:cstheme="minorHAnsi"/>
          <w:b/>
          <w:bCs/>
          <w:iCs/>
        </w:rPr>
      </w:pPr>
      <w:r>
        <w:rPr>
          <w:rFonts w:ascii="Lato" w:hAnsi="Lato" w:cstheme="minorHAnsi"/>
          <w:b/>
          <w:bCs/>
          <w:iCs/>
        </w:rPr>
        <w:t xml:space="preserve">Our Mindsets: </w:t>
      </w:r>
      <w:r>
        <w:rPr>
          <w:rFonts w:ascii="Lato" w:hAnsi="Lato" w:cstheme="minorHAnsi"/>
          <w:b/>
          <w:bCs/>
          <w:iCs/>
        </w:rPr>
        <w:br/>
      </w:r>
      <w:r>
        <w:rPr>
          <w:rFonts w:ascii="Lato" w:hAnsi="Lato" w:cstheme="minorHAnsi"/>
          <w:iCs/>
        </w:rPr>
        <w:t>We approach our work with a mindset that is:</w:t>
      </w:r>
    </w:p>
    <w:p w14:paraId="0D67772E" w14:textId="77777777" w:rsidR="00E545CE" w:rsidRDefault="00E545CE" w:rsidP="00E545CE">
      <w:pPr>
        <w:pStyle w:val="ListParagraph"/>
        <w:numPr>
          <w:ilvl w:val="0"/>
          <w:numId w:val="26"/>
        </w:numPr>
        <w:spacing w:after="0" w:line="276" w:lineRule="auto"/>
        <w:jc w:val="both"/>
        <w:rPr>
          <w:rFonts w:ascii="Lato" w:hAnsi="Lato" w:cstheme="minorHAnsi"/>
          <w:iCs/>
        </w:rPr>
      </w:pPr>
      <w:r>
        <w:rPr>
          <w:rFonts w:ascii="Lato" w:hAnsi="Lato" w:cstheme="minorHAnsi"/>
          <w:iCs/>
        </w:rPr>
        <w:t>Open minded</w:t>
      </w:r>
    </w:p>
    <w:p w14:paraId="5553C865" w14:textId="77777777" w:rsidR="00E545CE" w:rsidRDefault="00E545CE" w:rsidP="00E545CE">
      <w:pPr>
        <w:pStyle w:val="ListParagraph"/>
        <w:numPr>
          <w:ilvl w:val="0"/>
          <w:numId w:val="26"/>
        </w:numPr>
        <w:spacing w:after="0" w:line="276" w:lineRule="auto"/>
        <w:jc w:val="both"/>
        <w:rPr>
          <w:rFonts w:ascii="Lato" w:hAnsi="Lato" w:cstheme="minorHAnsi"/>
          <w:iCs/>
        </w:rPr>
      </w:pPr>
      <w:r>
        <w:rPr>
          <w:rFonts w:ascii="Lato" w:hAnsi="Lato" w:cstheme="minorHAnsi"/>
          <w:iCs/>
        </w:rPr>
        <w:t>Solution focussed</w:t>
      </w:r>
    </w:p>
    <w:p w14:paraId="0A3BBCBC" w14:textId="77777777" w:rsidR="00E545CE" w:rsidRDefault="00E545CE" w:rsidP="00E545CE">
      <w:pPr>
        <w:pStyle w:val="ListParagraph"/>
        <w:numPr>
          <w:ilvl w:val="0"/>
          <w:numId w:val="26"/>
        </w:numPr>
        <w:spacing w:after="0" w:line="276" w:lineRule="auto"/>
        <w:jc w:val="both"/>
        <w:rPr>
          <w:rFonts w:ascii="Lato" w:hAnsi="Lato" w:cstheme="minorHAnsi"/>
          <w:iCs/>
        </w:rPr>
      </w:pPr>
      <w:r>
        <w:rPr>
          <w:rFonts w:ascii="Lato" w:hAnsi="Lato" w:cstheme="minorHAnsi"/>
          <w:iCs/>
        </w:rPr>
        <w:t>Collectively responsible</w:t>
      </w:r>
    </w:p>
    <w:p w14:paraId="30C43D4F" w14:textId="77777777" w:rsidR="00E545CE" w:rsidRDefault="00E545CE" w:rsidP="00E545CE">
      <w:pPr>
        <w:pStyle w:val="ListParagraph"/>
        <w:numPr>
          <w:ilvl w:val="0"/>
          <w:numId w:val="26"/>
        </w:numPr>
        <w:spacing w:after="100" w:afterAutospacing="1" w:line="276" w:lineRule="auto"/>
        <w:jc w:val="both"/>
        <w:rPr>
          <w:rFonts w:ascii="Lato" w:hAnsi="Lato" w:cstheme="minorHAnsi"/>
          <w:iCs/>
        </w:rPr>
      </w:pPr>
      <w:r>
        <w:rPr>
          <w:rFonts w:ascii="Lato" w:hAnsi="Lato" w:cstheme="minorHAnsi"/>
          <w:iCs/>
        </w:rPr>
        <w:t>Intentional in seeking improvement</w:t>
      </w:r>
    </w:p>
    <w:p w14:paraId="7370BE56" w14:textId="77777777" w:rsidR="00E545CE" w:rsidRPr="00B2679C" w:rsidRDefault="00E545CE" w:rsidP="00E545CE">
      <w:pPr>
        <w:spacing w:after="0" w:line="276" w:lineRule="auto"/>
        <w:rPr>
          <w:rFonts w:ascii="Lato" w:hAnsi="Lato" w:cstheme="minorHAnsi"/>
          <w:b/>
          <w:bCs/>
          <w:iCs/>
        </w:rPr>
      </w:pPr>
      <w:r>
        <w:rPr>
          <w:rFonts w:ascii="Lato" w:hAnsi="Lato" w:cstheme="minorHAnsi"/>
          <w:b/>
          <w:bCs/>
          <w:iCs/>
        </w:rPr>
        <w:t>Our Behaviours:</w:t>
      </w:r>
      <w:r>
        <w:rPr>
          <w:rFonts w:ascii="Lato" w:hAnsi="Lato" w:cstheme="minorHAnsi"/>
          <w:b/>
          <w:bCs/>
          <w:iCs/>
        </w:rPr>
        <w:br/>
      </w:r>
      <w:r>
        <w:rPr>
          <w:rFonts w:ascii="Lato" w:hAnsi="Lato" w:cstheme="minorHAnsi"/>
          <w:iCs/>
        </w:rPr>
        <w:t>We act with:</w:t>
      </w:r>
    </w:p>
    <w:p w14:paraId="4742E3C0" w14:textId="77777777" w:rsidR="00E545CE" w:rsidRDefault="00E545CE" w:rsidP="00E545CE">
      <w:pPr>
        <w:pStyle w:val="ListParagraph"/>
        <w:numPr>
          <w:ilvl w:val="0"/>
          <w:numId w:val="27"/>
        </w:numPr>
        <w:spacing w:after="0" w:line="276" w:lineRule="auto"/>
        <w:jc w:val="both"/>
        <w:rPr>
          <w:rFonts w:ascii="Lato" w:hAnsi="Lato" w:cstheme="minorHAnsi"/>
          <w:iCs/>
        </w:rPr>
      </w:pPr>
      <w:r>
        <w:rPr>
          <w:rFonts w:ascii="Lato" w:hAnsi="Lato" w:cstheme="minorHAnsi"/>
          <w:iCs/>
        </w:rPr>
        <w:t>Honesty</w:t>
      </w:r>
    </w:p>
    <w:p w14:paraId="6C2815FD" w14:textId="77777777" w:rsidR="00E545CE" w:rsidRDefault="00E545CE" w:rsidP="00E545CE">
      <w:pPr>
        <w:pStyle w:val="ListParagraph"/>
        <w:numPr>
          <w:ilvl w:val="0"/>
          <w:numId w:val="27"/>
        </w:numPr>
        <w:spacing w:after="0" w:line="276" w:lineRule="auto"/>
        <w:jc w:val="both"/>
        <w:rPr>
          <w:rFonts w:ascii="Lato" w:hAnsi="Lato" w:cstheme="minorHAnsi"/>
          <w:iCs/>
        </w:rPr>
      </w:pPr>
      <w:r>
        <w:rPr>
          <w:rFonts w:ascii="Lato" w:hAnsi="Lato" w:cstheme="minorHAnsi"/>
          <w:iCs/>
        </w:rPr>
        <w:t>Kindness</w:t>
      </w:r>
    </w:p>
    <w:p w14:paraId="58E07190" w14:textId="77777777" w:rsidR="00E545CE" w:rsidRDefault="00E545CE" w:rsidP="00E545CE">
      <w:pPr>
        <w:pStyle w:val="ListParagraph"/>
        <w:numPr>
          <w:ilvl w:val="0"/>
          <w:numId w:val="27"/>
        </w:numPr>
        <w:spacing w:after="0" w:line="276" w:lineRule="auto"/>
        <w:jc w:val="both"/>
        <w:rPr>
          <w:rFonts w:ascii="Lato" w:hAnsi="Lato" w:cstheme="minorHAnsi"/>
          <w:iCs/>
        </w:rPr>
      </w:pPr>
      <w:r>
        <w:rPr>
          <w:rFonts w:ascii="Lato" w:hAnsi="Lato" w:cstheme="minorHAnsi"/>
          <w:iCs/>
        </w:rPr>
        <w:t>Ambition</w:t>
      </w:r>
    </w:p>
    <w:p w14:paraId="35717575" w14:textId="77777777" w:rsidR="00E545CE" w:rsidRDefault="00E545CE" w:rsidP="00E545CE">
      <w:pPr>
        <w:pStyle w:val="ListParagraph"/>
        <w:numPr>
          <w:ilvl w:val="0"/>
          <w:numId w:val="27"/>
        </w:numPr>
        <w:spacing w:after="0" w:line="276" w:lineRule="auto"/>
        <w:jc w:val="both"/>
        <w:rPr>
          <w:rFonts w:ascii="Lato" w:hAnsi="Lato" w:cstheme="minorHAnsi"/>
          <w:iCs/>
        </w:rPr>
      </w:pPr>
      <w:r>
        <w:rPr>
          <w:rFonts w:ascii="Lato" w:hAnsi="Lato" w:cstheme="minorHAnsi"/>
          <w:iCs/>
        </w:rPr>
        <w:t>Professionalism</w:t>
      </w:r>
    </w:p>
    <w:p w14:paraId="5CB3E2AB" w14:textId="77777777" w:rsidR="00E545CE" w:rsidRDefault="00E545CE" w:rsidP="00E545CE">
      <w:pPr>
        <w:pStyle w:val="ListParagraph"/>
        <w:numPr>
          <w:ilvl w:val="0"/>
          <w:numId w:val="27"/>
        </w:numPr>
        <w:spacing w:after="0" w:line="276" w:lineRule="auto"/>
        <w:jc w:val="both"/>
        <w:rPr>
          <w:rFonts w:ascii="Lato" w:hAnsi="Lato" w:cstheme="minorHAnsi"/>
          <w:iCs/>
        </w:rPr>
      </w:pPr>
      <w:r>
        <w:rPr>
          <w:rFonts w:ascii="Lato" w:hAnsi="Lato" w:cstheme="minorHAnsi"/>
          <w:iCs/>
        </w:rPr>
        <w:t>Unconditional positive regard</w:t>
      </w:r>
    </w:p>
    <w:p w14:paraId="7C0B99CD" w14:textId="77777777" w:rsidR="00E545CE" w:rsidRDefault="00E545CE" w:rsidP="00E545CE">
      <w:pPr>
        <w:spacing w:after="0" w:line="276" w:lineRule="auto"/>
        <w:jc w:val="both"/>
        <w:rPr>
          <w:rFonts w:ascii="Lato" w:hAnsi="Lato" w:cstheme="minorHAnsi"/>
          <w:iCs/>
        </w:rPr>
      </w:pPr>
    </w:p>
    <w:p w14:paraId="64184BF3" w14:textId="77777777" w:rsidR="00E545CE" w:rsidRDefault="00E545CE" w:rsidP="00E545CE">
      <w:pPr>
        <w:spacing w:after="100" w:afterAutospacing="1" w:line="276" w:lineRule="auto"/>
        <w:jc w:val="both"/>
        <w:rPr>
          <w:rFonts w:ascii="Lato" w:hAnsi="Lato" w:cstheme="minorHAnsi"/>
          <w:b/>
          <w:bCs/>
          <w:iCs/>
        </w:rPr>
      </w:pPr>
    </w:p>
    <w:p w14:paraId="13269A7F" w14:textId="77777777" w:rsidR="00E545CE" w:rsidRPr="00B2679C" w:rsidRDefault="00E545CE" w:rsidP="00E545CE">
      <w:pPr>
        <w:rPr>
          <w:rFonts w:ascii="Lato" w:hAnsi="Lato" w:cstheme="minorHAnsi"/>
          <w:b/>
          <w:bCs/>
          <w:iCs/>
        </w:rPr>
      </w:pPr>
      <w:r>
        <w:rPr>
          <w:rFonts w:ascii="Lato" w:hAnsi="Lato" w:cstheme="minorHAnsi"/>
          <w:b/>
          <w:bCs/>
          <w:iCs/>
        </w:rPr>
        <w:br w:type="page"/>
      </w:r>
      <w:r>
        <w:rPr>
          <w:rFonts w:ascii="Lato" w:hAnsi="Lato" w:cstheme="minorHAnsi"/>
          <w:b/>
          <w:bCs/>
          <w:iCs/>
        </w:rPr>
        <w:lastRenderedPageBreak/>
        <w:t xml:space="preserve">Our Success - </w:t>
      </w:r>
      <w:r>
        <w:rPr>
          <w:rFonts w:ascii="Lato" w:eastAsia="Times New Roman" w:hAnsi="Lato" w:cstheme="minorHAnsi"/>
          <w:kern w:val="0"/>
          <w:lang w:eastAsia="en-GB"/>
          <w14:ligatures w14:val="none"/>
        </w:rPr>
        <w:t xml:space="preserve">We succeed through cohesion, a strong sense of belonging, and a shared determination to deliver and enable our collective vision to deliver an exceptional education for all. </w:t>
      </w:r>
    </w:p>
    <w:p w14:paraId="4B01BF38" w14:textId="77777777" w:rsidR="00E545CE" w:rsidRPr="00092CCE" w:rsidRDefault="00E545CE" w:rsidP="00E545CE">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Pr>
          <w:rFonts w:ascii="Lato" w:eastAsia="Times New Roman" w:hAnsi="Lato" w:cstheme="minorHAnsi"/>
          <w:b/>
          <w:bCs/>
          <w:kern w:val="0"/>
          <w:lang w:eastAsia="en-GB"/>
          <w14:ligatures w14:val="none"/>
        </w:rPr>
        <w:t>Our Ambitions</w:t>
      </w:r>
      <w:r>
        <w:rPr>
          <w:rFonts w:ascii="Lato" w:eastAsia="Times New Roman" w:hAnsi="Lato" w:cstheme="minorHAnsi"/>
          <w:kern w:val="0"/>
          <w:lang w:eastAsia="en-GB"/>
          <w14:ligatures w14:val="none"/>
        </w:rPr>
        <w:t xml:space="preserve"> - At our schools, we are committed to creating environments where children thrive, communities place genuine trust in our work, and talented individuals are proud to be part of our team.</w:t>
      </w:r>
    </w:p>
    <w:p w14:paraId="1D11B351" w14:textId="77777777" w:rsidR="00E545CE" w:rsidRPr="00F60451" w:rsidRDefault="00E545CE" w:rsidP="00E545CE">
      <w:pPr>
        <w:spacing w:after="0" w:line="276" w:lineRule="auto"/>
        <w:jc w:val="both"/>
        <w:rPr>
          <w:rFonts w:ascii="Lato" w:hAnsi="Lato" w:cstheme="minorHAnsi"/>
          <w:iCs/>
        </w:rPr>
      </w:pPr>
      <w:r>
        <w:rPr>
          <w:rFonts w:ascii="Lato" w:hAnsi="Lato" w:cstheme="minorHAnsi"/>
          <w:iCs/>
        </w:rPr>
        <w:t>We strive for our schools to be:</w:t>
      </w:r>
    </w:p>
    <w:p w14:paraId="4B18FA73" w14:textId="77777777" w:rsidR="00E545CE" w:rsidRPr="00F60451" w:rsidRDefault="00E545CE" w:rsidP="00E545CE">
      <w:pPr>
        <w:pStyle w:val="ListParagraph"/>
        <w:numPr>
          <w:ilvl w:val="0"/>
          <w:numId w:val="29"/>
        </w:numPr>
        <w:spacing w:after="0" w:line="276" w:lineRule="auto"/>
        <w:jc w:val="both"/>
        <w:rPr>
          <w:rFonts w:ascii="Lato" w:hAnsi="Lato" w:cstheme="minorHAnsi"/>
          <w:iCs/>
        </w:rPr>
      </w:pPr>
      <w:r>
        <w:rPr>
          <w:rFonts w:ascii="Lato" w:hAnsi="Lato" w:cstheme="minorHAnsi"/>
          <w:iCs/>
        </w:rPr>
        <w:t>Safe, happy and welcoming places where everyone feels valued</w:t>
      </w:r>
    </w:p>
    <w:p w14:paraId="184CE752" w14:textId="77777777" w:rsidR="00E545CE" w:rsidRPr="00F60451" w:rsidRDefault="00E545CE" w:rsidP="00E545CE">
      <w:pPr>
        <w:pStyle w:val="ListParagraph"/>
        <w:numPr>
          <w:ilvl w:val="0"/>
          <w:numId w:val="29"/>
        </w:numPr>
        <w:spacing w:after="0" w:line="276" w:lineRule="auto"/>
        <w:jc w:val="both"/>
        <w:rPr>
          <w:rFonts w:ascii="Lato" w:hAnsi="Lato" w:cstheme="minorHAnsi"/>
          <w:iCs/>
        </w:rPr>
      </w:pPr>
      <w:r>
        <w:rPr>
          <w:rFonts w:ascii="Lato" w:hAnsi="Lato" w:cstheme="minorHAnsi"/>
          <w:iCs/>
        </w:rPr>
        <w:t>Learning-focused, with a clear commitment to academic and personal growth</w:t>
      </w:r>
    </w:p>
    <w:p w14:paraId="5952EA96" w14:textId="77777777" w:rsidR="00E545CE" w:rsidRPr="00F60451" w:rsidRDefault="00E545CE" w:rsidP="00E545CE">
      <w:pPr>
        <w:pStyle w:val="ListParagraph"/>
        <w:numPr>
          <w:ilvl w:val="0"/>
          <w:numId w:val="29"/>
        </w:numPr>
        <w:spacing w:after="0" w:line="276" w:lineRule="auto"/>
        <w:jc w:val="both"/>
        <w:rPr>
          <w:rFonts w:ascii="Lato" w:hAnsi="Lato" w:cstheme="minorHAnsi"/>
          <w:iCs/>
        </w:rPr>
      </w:pPr>
      <w:r>
        <w:rPr>
          <w:rFonts w:ascii="Lato" w:hAnsi="Lato" w:cstheme="minorHAnsi"/>
          <w:iCs/>
        </w:rPr>
        <w:t>Ambitious for all pupils and staff, always aiming higher</w:t>
      </w:r>
    </w:p>
    <w:p w14:paraId="5CFE665D" w14:textId="77777777" w:rsidR="00E545CE" w:rsidRPr="00F60451" w:rsidRDefault="00E545CE" w:rsidP="00E545CE">
      <w:pPr>
        <w:pStyle w:val="ListParagraph"/>
        <w:numPr>
          <w:ilvl w:val="0"/>
          <w:numId w:val="29"/>
        </w:numPr>
        <w:spacing w:after="0" w:line="276" w:lineRule="auto"/>
        <w:jc w:val="both"/>
        <w:rPr>
          <w:rFonts w:ascii="Lato" w:hAnsi="Lato" w:cstheme="minorHAnsi"/>
          <w:iCs/>
        </w:rPr>
      </w:pPr>
      <w:r>
        <w:rPr>
          <w:rFonts w:ascii="Lato" w:hAnsi="Lato" w:cstheme="minorHAnsi"/>
          <w:iCs/>
        </w:rPr>
        <w:t>Creative in our approach to teaching, learning, and problem-solving</w:t>
      </w:r>
    </w:p>
    <w:p w14:paraId="26A9F0E0" w14:textId="77777777" w:rsidR="00E545CE" w:rsidRPr="00F60451" w:rsidRDefault="00E545CE" w:rsidP="00E545CE">
      <w:pPr>
        <w:pStyle w:val="ListParagraph"/>
        <w:numPr>
          <w:ilvl w:val="0"/>
          <w:numId w:val="29"/>
        </w:numPr>
        <w:spacing w:after="0" w:line="276" w:lineRule="auto"/>
        <w:jc w:val="both"/>
        <w:rPr>
          <w:rFonts w:ascii="Lato" w:hAnsi="Lato" w:cstheme="minorHAnsi"/>
          <w:iCs/>
        </w:rPr>
      </w:pPr>
      <w:r>
        <w:rPr>
          <w:rFonts w:ascii="Lato" w:hAnsi="Lato" w:cstheme="minorHAnsi"/>
          <w:iCs/>
        </w:rPr>
        <w:t>Organised, ensuring consistency and clarity in everything we do</w:t>
      </w:r>
    </w:p>
    <w:p w14:paraId="608A9B36" w14:textId="77777777" w:rsidR="00E545CE" w:rsidRPr="00F60451" w:rsidRDefault="00E545CE" w:rsidP="00E545CE">
      <w:pPr>
        <w:pStyle w:val="ListParagraph"/>
        <w:numPr>
          <w:ilvl w:val="0"/>
          <w:numId w:val="29"/>
        </w:numPr>
        <w:spacing w:after="0" w:line="276" w:lineRule="auto"/>
        <w:jc w:val="both"/>
        <w:rPr>
          <w:rFonts w:ascii="Lato" w:hAnsi="Lato" w:cstheme="minorHAnsi"/>
          <w:iCs/>
        </w:rPr>
      </w:pPr>
      <w:r>
        <w:rPr>
          <w:rFonts w:ascii="Lato" w:hAnsi="Lato" w:cstheme="minorHAnsi"/>
          <w:iCs/>
        </w:rPr>
        <w:t>High achieving, with a focus on excellence in outcomes</w:t>
      </w:r>
    </w:p>
    <w:p w14:paraId="40715EA7" w14:textId="77777777" w:rsidR="00E545CE" w:rsidRPr="00F60451" w:rsidRDefault="00E545CE" w:rsidP="00E545CE">
      <w:pPr>
        <w:pStyle w:val="ListParagraph"/>
        <w:numPr>
          <w:ilvl w:val="0"/>
          <w:numId w:val="29"/>
        </w:numPr>
        <w:spacing w:after="0" w:line="276" w:lineRule="auto"/>
        <w:jc w:val="both"/>
        <w:rPr>
          <w:rFonts w:ascii="Lato" w:hAnsi="Lato" w:cstheme="minorHAnsi"/>
          <w:iCs/>
        </w:rPr>
      </w:pPr>
      <w:proofErr w:type="gramStart"/>
      <w:r>
        <w:rPr>
          <w:rFonts w:ascii="Lato" w:hAnsi="Lato" w:cstheme="minorHAnsi"/>
          <w:iCs/>
        </w:rPr>
        <w:t>Well</w:t>
      </w:r>
      <w:proofErr w:type="gramEnd"/>
      <w:r>
        <w:rPr>
          <w:rFonts w:ascii="Lato" w:hAnsi="Lato" w:cstheme="minorHAnsi"/>
          <w:iCs/>
        </w:rPr>
        <w:t xml:space="preserve"> led, with strong, purposeful leadership at all levels</w:t>
      </w:r>
    </w:p>
    <w:p w14:paraId="5849060E" w14:textId="77777777" w:rsidR="00E545CE" w:rsidRPr="00F60451" w:rsidRDefault="00E545CE" w:rsidP="00E545CE">
      <w:pPr>
        <w:pStyle w:val="ListParagraph"/>
        <w:numPr>
          <w:ilvl w:val="0"/>
          <w:numId w:val="29"/>
        </w:numPr>
        <w:spacing w:after="0" w:line="276" w:lineRule="auto"/>
        <w:jc w:val="both"/>
        <w:rPr>
          <w:rFonts w:ascii="Lato" w:hAnsi="Lato" w:cstheme="minorHAnsi"/>
          <w:iCs/>
        </w:rPr>
      </w:pPr>
      <w:r>
        <w:rPr>
          <w:rFonts w:ascii="Lato" w:hAnsi="Lato" w:cstheme="minorHAnsi"/>
          <w:iCs/>
        </w:rPr>
        <w:t>Inclusive, celebrating diversity and ensuring equity of opportunity</w:t>
      </w:r>
    </w:p>
    <w:p w14:paraId="047A3BAE" w14:textId="77777777" w:rsidR="00E545CE" w:rsidRPr="00AB5E9D" w:rsidRDefault="00E545CE" w:rsidP="00E545CE">
      <w:pPr>
        <w:pStyle w:val="ListParagraph"/>
        <w:numPr>
          <w:ilvl w:val="0"/>
          <w:numId w:val="29"/>
        </w:numPr>
        <w:spacing w:after="0" w:line="276" w:lineRule="auto"/>
        <w:jc w:val="both"/>
        <w:rPr>
          <w:rFonts w:ascii="Lato" w:hAnsi="Lato" w:cstheme="minorHAnsi"/>
          <w:iCs/>
        </w:rPr>
      </w:pPr>
      <w:r>
        <w:rPr>
          <w:rFonts w:ascii="Lato" w:hAnsi="Lato" w:cstheme="minorHAnsi"/>
          <w:iCs/>
        </w:rPr>
        <w:t>Warm and caring, placing wellbeing at the heart of our culture</w:t>
      </w:r>
    </w:p>
    <w:p w14:paraId="60502799" w14:textId="77777777" w:rsidR="00E545CE" w:rsidRDefault="00E545CE" w:rsidP="00E545CE">
      <w:pPr>
        <w:spacing w:after="0"/>
        <w:jc w:val="center"/>
        <w:rPr>
          <w:rFonts w:ascii="Lato" w:hAnsi="Lato" w:cstheme="minorHAnsi"/>
          <w:b/>
          <w:iCs/>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28"/>
        <w:gridCol w:w="5228"/>
      </w:tblGrid>
      <w:tr w:rsidR="00E545CE" w14:paraId="75B4E1FD" w14:textId="77777777" w:rsidTr="0031702B">
        <w:tc>
          <w:tcPr>
            <w:tcW w:w="5228" w:type="dxa"/>
          </w:tcPr>
          <w:p w14:paraId="7E0C0AEB" w14:textId="77777777" w:rsidR="00E545CE" w:rsidRDefault="00E545CE" w:rsidP="0031702B">
            <w:pPr>
              <w:spacing w:after="240"/>
              <w:rPr>
                <w:rFonts w:ascii="Lato" w:hAnsi="Lato" w:cstheme="minorHAnsi"/>
                <w:b/>
                <w:iCs/>
                <w:sz w:val="24"/>
                <w:szCs w:val="24"/>
              </w:rPr>
            </w:pPr>
            <w:r>
              <w:rPr>
                <w:rFonts w:ascii="Lato" w:hAnsi="Lato" w:cstheme="minorHAnsi"/>
                <w:b/>
                <w:iCs/>
                <w:noProof/>
                <w:sz w:val="24"/>
                <w:szCs w:val="24"/>
              </w:rPr>
              <w:drawing>
                <wp:inline distT="0" distB="0" distL="0" distR="0" wp14:anchorId="2F337AF0" wp14:editId="65001FA7">
                  <wp:extent cx="3095625" cy="2065020"/>
                  <wp:effectExtent l="0" t="0" r="9525" b="0"/>
                  <wp:docPr id="1248667387" name="Picture 1" descr="A group of children playing with wa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67387" name="Picture 1" descr="A group of children playing with water  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2065020"/>
                          </a:xfrm>
                          <a:prstGeom prst="rect">
                            <a:avLst/>
                          </a:prstGeom>
                          <a:ln>
                            <a:noFill/>
                          </a:ln>
                          <a:effectLst>
                            <a:softEdge rad="112500"/>
                          </a:effectLst>
                        </pic:spPr>
                      </pic:pic>
                    </a:graphicData>
                  </a:graphic>
                </wp:inline>
              </w:drawing>
            </w:r>
          </w:p>
        </w:tc>
        <w:tc>
          <w:tcPr>
            <w:tcW w:w="5228" w:type="dxa"/>
          </w:tcPr>
          <w:p w14:paraId="2F0BE09E" w14:textId="77777777" w:rsidR="00E545CE" w:rsidRDefault="00E545CE" w:rsidP="0031702B">
            <w:pPr>
              <w:spacing w:after="240"/>
              <w:rPr>
                <w:rFonts w:ascii="Lato" w:hAnsi="Lato" w:cstheme="minorHAnsi"/>
                <w:b/>
                <w:iCs/>
                <w:sz w:val="24"/>
                <w:szCs w:val="24"/>
              </w:rPr>
            </w:pPr>
            <w:r>
              <w:rPr>
                <w:noProof/>
              </w:rPr>
              <w:drawing>
                <wp:inline distT="0" distB="0" distL="0" distR="0" wp14:anchorId="50CB3B09" wp14:editId="1FA49B4B">
                  <wp:extent cx="3097059" cy="2066400"/>
                  <wp:effectExtent l="0" t="0" r="8255" b="0"/>
                  <wp:docPr id="1106313036" name="Picture 1" descr="A child sitting in a chair reading a book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13036" name="Picture 1" descr="A child sitting in a chair reading a book  AI-generated content may be incorrect."/>
                          <pic:cNvPicPr/>
                        </pic:nvPicPr>
                        <pic:blipFill>
                          <a:blip r:embed="rId20"/>
                          <a:stretch>
                            <a:fillRect/>
                          </a:stretch>
                        </pic:blipFill>
                        <pic:spPr>
                          <a:xfrm>
                            <a:off x="0" y="0"/>
                            <a:ext cx="3097059" cy="2066400"/>
                          </a:xfrm>
                          <a:prstGeom prst="rect">
                            <a:avLst/>
                          </a:prstGeom>
                          <a:ln>
                            <a:noFill/>
                          </a:ln>
                          <a:effectLst>
                            <a:softEdge rad="112500"/>
                          </a:effectLst>
                        </pic:spPr>
                      </pic:pic>
                    </a:graphicData>
                  </a:graphic>
                </wp:inline>
              </w:drawing>
            </w:r>
          </w:p>
        </w:tc>
      </w:tr>
      <w:tr w:rsidR="00E545CE" w14:paraId="03C6799A" w14:textId="77777777" w:rsidTr="0031702B">
        <w:tc>
          <w:tcPr>
            <w:tcW w:w="5228" w:type="dxa"/>
          </w:tcPr>
          <w:p w14:paraId="374EA9E3" w14:textId="77777777" w:rsidR="00E545CE" w:rsidRDefault="00E545CE" w:rsidP="0031702B">
            <w:pPr>
              <w:spacing w:before="120"/>
              <w:rPr>
                <w:rFonts w:ascii="Lato" w:hAnsi="Lato" w:cstheme="minorHAnsi"/>
                <w:b/>
                <w:iCs/>
                <w:sz w:val="24"/>
                <w:szCs w:val="24"/>
              </w:rPr>
            </w:pPr>
            <w:r>
              <w:rPr>
                <w:noProof/>
              </w:rPr>
              <w:drawing>
                <wp:inline distT="0" distB="0" distL="0" distR="0" wp14:anchorId="08E6499E" wp14:editId="05A2DCD0">
                  <wp:extent cx="3095625" cy="2066252"/>
                  <wp:effectExtent l="0" t="0" r="0" b="0"/>
                  <wp:docPr id="2061692878" name="Picture 1" descr="A group of children looking through a microscop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92878" name="Picture 1" descr="A group of children looking through a microscope  AI-generated content may be incorrect."/>
                          <pic:cNvPicPr/>
                        </pic:nvPicPr>
                        <pic:blipFill>
                          <a:blip r:embed="rId21"/>
                          <a:stretch>
                            <a:fillRect/>
                          </a:stretch>
                        </pic:blipFill>
                        <pic:spPr>
                          <a:xfrm>
                            <a:off x="0" y="0"/>
                            <a:ext cx="3096741" cy="2066997"/>
                          </a:xfrm>
                          <a:prstGeom prst="rect">
                            <a:avLst/>
                          </a:prstGeom>
                          <a:ln>
                            <a:noFill/>
                          </a:ln>
                          <a:effectLst>
                            <a:softEdge rad="112500"/>
                          </a:effectLst>
                        </pic:spPr>
                      </pic:pic>
                    </a:graphicData>
                  </a:graphic>
                </wp:inline>
              </w:drawing>
            </w:r>
          </w:p>
        </w:tc>
        <w:tc>
          <w:tcPr>
            <w:tcW w:w="5228" w:type="dxa"/>
          </w:tcPr>
          <w:p w14:paraId="5FD8306C" w14:textId="77777777" w:rsidR="00E545CE" w:rsidRDefault="00E545CE" w:rsidP="0031702B">
            <w:pPr>
              <w:spacing w:before="120"/>
              <w:rPr>
                <w:rFonts w:ascii="Lato" w:hAnsi="Lato" w:cstheme="minorHAnsi"/>
                <w:b/>
                <w:iCs/>
                <w:sz w:val="24"/>
                <w:szCs w:val="24"/>
              </w:rPr>
            </w:pPr>
            <w:r>
              <w:rPr>
                <w:noProof/>
              </w:rPr>
              <w:drawing>
                <wp:inline distT="0" distB="0" distL="0" distR="0" wp14:anchorId="53FDC3B2" wp14:editId="49495CFA">
                  <wp:extent cx="3096895" cy="2065020"/>
                  <wp:effectExtent l="0" t="0" r="8255" b="0"/>
                  <wp:docPr id="482305981" name="Picture 1" descr="A person in glasses and a ti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05981" name="Picture 1" descr="A person in glasses and a tie  AI-generated content may be incorrect."/>
                          <pic:cNvPicPr/>
                        </pic:nvPicPr>
                        <pic:blipFill>
                          <a:blip r:embed="rId22"/>
                          <a:stretch>
                            <a:fillRect/>
                          </a:stretch>
                        </pic:blipFill>
                        <pic:spPr>
                          <a:xfrm>
                            <a:off x="0" y="0"/>
                            <a:ext cx="3096895" cy="2065020"/>
                          </a:xfrm>
                          <a:prstGeom prst="rect">
                            <a:avLst/>
                          </a:prstGeom>
                          <a:ln>
                            <a:noFill/>
                          </a:ln>
                          <a:effectLst>
                            <a:softEdge rad="112500"/>
                          </a:effectLst>
                        </pic:spPr>
                      </pic:pic>
                    </a:graphicData>
                  </a:graphic>
                </wp:inline>
              </w:drawing>
            </w:r>
          </w:p>
        </w:tc>
      </w:tr>
    </w:tbl>
    <w:p w14:paraId="7033BEAB" w14:textId="77777777" w:rsidR="00E545CE" w:rsidRDefault="00E545CE" w:rsidP="00E545CE">
      <w:pPr>
        <w:rPr>
          <w:rFonts w:ascii="Lato" w:hAnsi="Lato" w:cstheme="minorHAnsi"/>
          <w:b/>
          <w:iCs/>
          <w:sz w:val="24"/>
          <w:szCs w:val="24"/>
        </w:rPr>
      </w:pPr>
    </w:p>
    <w:p w14:paraId="0C268908" w14:textId="77777777" w:rsidR="00E545CE" w:rsidRPr="00E86CF8" w:rsidRDefault="00E545CE" w:rsidP="00E545CE">
      <w:pPr>
        <w:jc w:val="center"/>
        <w:rPr>
          <w:rFonts w:ascii="Lato" w:hAnsi="Lato" w:cstheme="minorHAnsi"/>
          <w:b/>
          <w:iCs/>
          <w:sz w:val="24"/>
          <w:szCs w:val="24"/>
        </w:rPr>
      </w:pPr>
      <w:r>
        <w:rPr>
          <w:rFonts w:ascii="Lato" w:hAnsi="Lato" w:cstheme="minorHAnsi"/>
          <w:b/>
          <w:iCs/>
          <w:sz w:val="24"/>
          <w:szCs w:val="24"/>
        </w:rPr>
        <w:t>You can find out more information about our Trust on our website:</w:t>
      </w:r>
    </w:p>
    <w:p w14:paraId="3D63A264" w14:textId="77777777" w:rsidR="00E545CE" w:rsidRPr="00E86CF8" w:rsidRDefault="00E545CE" w:rsidP="00E545CE">
      <w:pPr>
        <w:jc w:val="center"/>
        <w:rPr>
          <w:rFonts w:ascii="Lato" w:hAnsi="Lato" w:cstheme="minorHAnsi"/>
          <w:b/>
          <w:iCs/>
          <w:sz w:val="24"/>
          <w:szCs w:val="24"/>
        </w:rPr>
      </w:pPr>
      <w:hyperlink r:id="rId23" w:history="1">
        <w:r>
          <w:rPr>
            <w:rStyle w:val="Hyperlink"/>
            <w:rFonts w:ascii="Lato" w:hAnsi="Lato" w:cstheme="minorHAnsi"/>
            <w:b/>
            <w:iCs/>
            <w:sz w:val="24"/>
            <w:szCs w:val="24"/>
          </w:rPr>
          <w:t>https://tct-academies.org/</w:t>
        </w:r>
      </w:hyperlink>
    </w:p>
    <w:p w14:paraId="3259AFCB" w14:textId="77777777" w:rsidR="00E545CE" w:rsidRDefault="00E545CE" w:rsidP="00E545CE">
      <w:pPr>
        <w:spacing w:after="100" w:afterAutospacing="1"/>
        <w:rPr>
          <w:rFonts w:ascii="Lato" w:eastAsia="Calibri" w:hAnsi="Lato" w:cstheme="minorHAnsi"/>
          <w:color w:val="000000"/>
          <w:kern w:val="0"/>
          <w:sz w:val="32"/>
          <w:szCs w:val="32"/>
          <w:lang w:eastAsia="en-GB"/>
          <w14:ligatures w14:val="none"/>
        </w:rPr>
      </w:pPr>
    </w:p>
    <w:p w14:paraId="35B9D3F1" w14:textId="77777777" w:rsidR="00E545CE" w:rsidRDefault="00E545CE" w:rsidP="00E545CE">
      <w:pPr>
        <w:spacing w:after="100" w:afterAutospacing="1"/>
        <w:rPr>
          <w:rFonts w:ascii="Lato" w:eastAsia="Calibri" w:hAnsi="Lato" w:cstheme="minorHAnsi"/>
          <w:color w:val="000000"/>
          <w:kern w:val="0"/>
          <w:sz w:val="32"/>
          <w:szCs w:val="32"/>
          <w:lang w:eastAsia="en-GB"/>
          <w14:ligatures w14:val="none"/>
        </w:rPr>
      </w:pPr>
    </w:p>
    <w:p w14:paraId="35048C2F" w14:textId="77777777" w:rsidR="00E545CE" w:rsidRPr="00A35CBF" w:rsidRDefault="00E545CE" w:rsidP="00E545CE">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r>
        <w:rPr>
          <w:rFonts w:ascii="Lato" w:eastAsia="Calibri" w:hAnsi="Lato" w:cstheme="minorHAnsi"/>
          <w:color w:val="000000"/>
          <w:kern w:val="0"/>
          <w:sz w:val="32"/>
          <w:szCs w:val="32"/>
          <w:lang w:eastAsia="en-GB"/>
          <w14:ligatures w14:val="none"/>
        </w:rPr>
        <w:lastRenderedPageBreak/>
        <w:t>What will I be doing?</w:t>
      </w:r>
    </w:p>
    <w:p w14:paraId="0A82B36E" w14:textId="77777777" w:rsidR="00E545CE" w:rsidRPr="0021282A" w:rsidRDefault="00E545CE" w:rsidP="00E545CE">
      <w:pPr>
        <w:spacing w:after="100" w:afterAutospacing="1"/>
        <w:jc w:val="cente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t>Job Description and Details</w:t>
      </w:r>
    </w:p>
    <w:tbl>
      <w:tblPr>
        <w:tblStyle w:val="TableGrid"/>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53"/>
        <w:gridCol w:w="8193"/>
      </w:tblGrid>
      <w:tr w:rsidR="00E545CE" w14:paraId="58A76BAC" w14:textId="77777777" w:rsidTr="0031702B">
        <w:tc>
          <w:tcPr>
            <w:tcW w:w="2253" w:type="dxa"/>
          </w:tcPr>
          <w:p w14:paraId="532A39F5" w14:textId="77777777" w:rsidR="00E545CE" w:rsidRPr="00743B17" w:rsidRDefault="00E545CE" w:rsidP="0031702B">
            <w:pPr>
              <w:spacing w:after="5" w:line="250" w:lineRule="auto"/>
              <w:jc w:val="both"/>
              <w:rPr>
                <w:rFonts w:ascii="Lato" w:eastAsia="Calibri" w:hAnsi="Lato" w:cstheme="minorHAnsi"/>
                <w:b/>
                <w:color w:val="000000"/>
              </w:rPr>
            </w:pPr>
            <w:r>
              <w:rPr>
                <w:rFonts w:ascii="Lato" w:eastAsia="Calibri" w:hAnsi="Lato" w:cstheme="minorHAnsi"/>
                <w:b/>
                <w:color w:val="000000"/>
              </w:rPr>
              <w:t>Contract:</w:t>
            </w:r>
          </w:p>
        </w:tc>
        <w:tc>
          <w:tcPr>
            <w:tcW w:w="8193" w:type="dxa"/>
          </w:tcPr>
          <w:p w14:paraId="15FE5249" w14:textId="77777777" w:rsidR="00E545CE" w:rsidRPr="0009107C" w:rsidRDefault="00E545CE" w:rsidP="0031702B">
            <w:pPr>
              <w:spacing w:after="5" w:line="250" w:lineRule="auto"/>
              <w:jc w:val="both"/>
              <w:rPr>
                <w:rFonts w:ascii="Lato" w:eastAsia="Calibri" w:hAnsi="Lato" w:cstheme="minorHAnsi"/>
                <w:bCs/>
                <w:color w:val="000000"/>
              </w:rPr>
            </w:pPr>
            <w:r>
              <w:rPr>
                <w:rFonts w:ascii="Lato" w:eastAsia="Calibri" w:hAnsi="Lato" w:cs="Latha"/>
                <w:color w:val="000000"/>
              </w:rPr>
              <w:t xml:space="preserve">Full-time, </w:t>
            </w:r>
            <w:r>
              <w:rPr>
                <w:rFonts w:ascii="Lato" w:eastAsia="Calibri" w:hAnsi="Lato" w:cs="Latha"/>
                <w:color w:val="000000" w:themeColor="text1"/>
              </w:rPr>
              <w:t>permanent</w:t>
            </w:r>
          </w:p>
        </w:tc>
      </w:tr>
      <w:tr w:rsidR="00E545CE" w14:paraId="1650E34C" w14:textId="77777777" w:rsidTr="0031702B">
        <w:tc>
          <w:tcPr>
            <w:tcW w:w="2253" w:type="dxa"/>
          </w:tcPr>
          <w:p w14:paraId="29DA8552" w14:textId="77777777" w:rsidR="00E545CE" w:rsidRPr="00743B17" w:rsidRDefault="00E545CE" w:rsidP="0031702B">
            <w:pPr>
              <w:spacing w:after="5" w:line="250" w:lineRule="auto"/>
              <w:jc w:val="both"/>
              <w:rPr>
                <w:rFonts w:ascii="Lato" w:eastAsia="Calibri" w:hAnsi="Lato" w:cstheme="minorHAnsi"/>
                <w:b/>
                <w:color w:val="000000"/>
              </w:rPr>
            </w:pPr>
            <w:r>
              <w:rPr>
                <w:rFonts w:ascii="Lato" w:eastAsia="Calibri" w:hAnsi="Lato" w:cstheme="minorHAnsi"/>
                <w:b/>
                <w:color w:val="000000"/>
              </w:rPr>
              <w:t>Salary:</w:t>
            </w:r>
          </w:p>
        </w:tc>
        <w:tc>
          <w:tcPr>
            <w:tcW w:w="8193" w:type="dxa"/>
          </w:tcPr>
          <w:p w14:paraId="3F395A7A" w14:textId="30C2CC4C" w:rsidR="00E545CE" w:rsidRPr="0009107C" w:rsidRDefault="00E545CE" w:rsidP="0031702B">
            <w:pPr>
              <w:spacing w:after="5" w:line="250" w:lineRule="auto"/>
              <w:jc w:val="both"/>
              <w:rPr>
                <w:rFonts w:ascii="Lato" w:eastAsia="Calibri" w:hAnsi="Lato" w:cstheme="minorHAnsi"/>
                <w:bCs/>
                <w:color w:val="000000"/>
              </w:rPr>
            </w:pPr>
            <w:r>
              <w:rPr>
                <w:rFonts w:ascii="Lato" w:eastAsia="Calibri" w:hAnsi="Lato" w:cstheme="minorHAnsi"/>
                <w:bCs/>
                <w:color w:val="000000"/>
              </w:rPr>
              <w:t>L</w:t>
            </w:r>
            <w:r w:rsidR="000844CB">
              <w:rPr>
                <w:rFonts w:ascii="Lato" w:eastAsia="Calibri" w:hAnsi="Lato" w:cstheme="minorHAnsi"/>
                <w:bCs/>
                <w:color w:val="000000"/>
              </w:rPr>
              <w:t>5</w:t>
            </w:r>
            <w:r>
              <w:rPr>
                <w:rFonts w:ascii="Lato" w:eastAsia="Calibri" w:hAnsi="Lato" w:cstheme="minorHAnsi"/>
                <w:bCs/>
                <w:color w:val="000000"/>
              </w:rPr>
              <w:t>–</w:t>
            </w:r>
            <w:r w:rsidR="000844CB">
              <w:rPr>
                <w:rFonts w:ascii="Lato" w:eastAsia="Calibri" w:hAnsi="Lato" w:cstheme="minorHAnsi"/>
                <w:bCs/>
                <w:color w:val="000000"/>
              </w:rPr>
              <w:t xml:space="preserve">9 </w:t>
            </w:r>
            <w:r>
              <w:rPr>
                <w:rFonts w:ascii="Lato" w:eastAsia="Calibri" w:hAnsi="Lato" w:cstheme="minorHAnsi"/>
                <w:bCs/>
                <w:color w:val="000000"/>
              </w:rPr>
              <w:t>(£</w:t>
            </w:r>
            <w:r w:rsidR="000844CB">
              <w:rPr>
                <w:rFonts w:ascii="Lato" w:eastAsia="Calibri" w:hAnsi="Lato" w:cstheme="minorHAnsi"/>
                <w:bCs/>
                <w:color w:val="000000"/>
              </w:rPr>
              <w:t>61,249</w:t>
            </w:r>
            <w:r>
              <w:rPr>
                <w:rFonts w:ascii="Lato" w:eastAsia="Calibri" w:hAnsi="Lato" w:cstheme="minorHAnsi"/>
                <w:bCs/>
                <w:color w:val="000000"/>
              </w:rPr>
              <w:t>–£</w:t>
            </w:r>
            <w:r w:rsidR="000844CB">
              <w:rPr>
                <w:rFonts w:ascii="Lato" w:eastAsia="Calibri" w:hAnsi="Lato" w:cstheme="minorHAnsi"/>
                <w:bCs/>
                <w:color w:val="000000"/>
              </w:rPr>
              <w:t>67,177</w:t>
            </w:r>
            <w:r>
              <w:rPr>
                <w:rFonts w:ascii="Lato" w:eastAsia="Calibri" w:hAnsi="Lato" w:cstheme="minorHAnsi"/>
                <w:bCs/>
                <w:color w:val="000000"/>
              </w:rPr>
              <w:t>)</w:t>
            </w:r>
          </w:p>
        </w:tc>
      </w:tr>
      <w:tr w:rsidR="00E545CE" w14:paraId="4F83B15C" w14:textId="77777777" w:rsidTr="0031702B">
        <w:tc>
          <w:tcPr>
            <w:tcW w:w="2253" w:type="dxa"/>
          </w:tcPr>
          <w:p w14:paraId="382CA071" w14:textId="77777777" w:rsidR="00E545CE" w:rsidRDefault="00E545CE" w:rsidP="0031702B">
            <w:pPr>
              <w:spacing w:after="5" w:line="250" w:lineRule="auto"/>
              <w:jc w:val="both"/>
              <w:rPr>
                <w:rFonts w:ascii="Lato" w:eastAsia="Calibri" w:hAnsi="Lato" w:cstheme="minorHAnsi"/>
                <w:b/>
                <w:color w:val="000000"/>
              </w:rPr>
            </w:pPr>
            <w:r>
              <w:rPr>
                <w:rFonts w:ascii="Lato" w:eastAsia="Calibri" w:hAnsi="Lato" w:cstheme="minorHAnsi"/>
                <w:b/>
                <w:color w:val="000000"/>
              </w:rPr>
              <w:t>Location:</w:t>
            </w:r>
          </w:p>
        </w:tc>
        <w:tc>
          <w:tcPr>
            <w:tcW w:w="8193" w:type="dxa"/>
          </w:tcPr>
          <w:p w14:paraId="2313F3FB" w14:textId="77777777" w:rsidR="00E545CE" w:rsidRPr="0009107C" w:rsidRDefault="00E545CE" w:rsidP="0031702B">
            <w:pPr>
              <w:spacing w:after="5" w:line="250" w:lineRule="auto"/>
              <w:jc w:val="both"/>
              <w:rPr>
                <w:rFonts w:ascii="Lato" w:eastAsia="Calibri" w:hAnsi="Lato" w:cstheme="minorHAnsi"/>
                <w:bCs/>
                <w:color w:val="000000"/>
              </w:rPr>
            </w:pPr>
            <w:r>
              <w:rPr>
                <w:rFonts w:ascii="Lato" w:eastAsia="Calibri" w:hAnsi="Lato" w:cstheme="minorHAnsi"/>
                <w:bCs/>
                <w:color w:val="000000"/>
              </w:rPr>
              <w:t>The Quest Academy</w:t>
            </w:r>
          </w:p>
        </w:tc>
      </w:tr>
      <w:tr w:rsidR="00E545CE" w14:paraId="09C5AF74" w14:textId="77777777" w:rsidTr="0031702B">
        <w:tc>
          <w:tcPr>
            <w:tcW w:w="2253" w:type="dxa"/>
          </w:tcPr>
          <w:p w14:paraId="0A37F3B6" w14:textId="77777777" w:rsidR="00E545CE" w:rsidRDefault="00E545CE" w:rsidP="0031702B">
            <w:pPr>
              <w:spacing w:after="5" w:line="250" w:lineRule="auto"/>
              <w:jc w:val="both"/>
              <w:rPr>
                <w:rFonts w:ascii="Lato" w:eastAsia="Calibri" w:hAnsi="Lato" w:cstheme="minorHAnsi"/>
                <w:b/>
                <w:color w:val="000000"/>
              </w:rPr>
            </w:pPr>
            <w:r>
              <w:rPr>
                <w:rFonts w:ascii="Lato" w:eastAsia="Calibri" w:hAnsi="Lato" w:cstheme="minorHAnsi"/>
                <w:b/>
                <w:color w:val="000000"/>
              </w:rPr>
              <w:t>Reporting to:</w:t>
            </w:r>
          </w:p>
        </w:tc>
        <w:tc>
          <w:tcPr>
            <w:tcW w:w="8193" w:type="dxa"/>
          </w:tcPr>
          <w:p w14:paraId="1F8D4611" w14:textId="77777777" w:rsidR="00E545CE" w:rsidRPr="0009107C" w:rsidRDefault="00E545CE" w:rsidP="0031702B">
            <w:pPr>
              <w:spacing w:after="5" w:line="250" w:lineRule="auto"/>
              <w:jc w:val="both"/>
              <w:rPr>
                <w:rFonts w:ascii="Lato" w:eastAsia="Calibri" w:hAnsi="Lato" w:cstheme="minorHAnsi"/>
                <w:bCs/>
                <w:color w:val="000000"/>
              </w:rPr>
            </w:pPr>
            <w:r>
              <w:rPr>
                <w:rFonts w:ascii="Lato" w:eastAsia="Calibri" w:hAnsi="Lato" w:cstheme="minorHAnsi"/>
                <w:bCs/>
                <w:color w:val="000000"/>
              </w:rPr>
              <w:t>Deputy Principal</w:t>
            </w:r>
          </w:p>
        </w:tc>
      </w:tr>
      <w:tr w:rsidR="00E545CE" w14:paraId="730C55C3" w14:textId="77777777" w:rsidTr="0031702B">
        <w:tc>
          <w:tcPr>
            <w:tcW w:w="2253" w:type="dxa"/>
          </w:tcPr>
          <w:p w14:paraId="7FE8AE3B" w14:textId="77777777" w:rsidR="00E545CE" w:rsidRDefault="00E545CE" w:rsidP="0031702B">
            <w:pPr>
              <w:spacing w:after="5" w:line="250" w:lineRule="auto"/>
              <w:jc w:val="both"/>
              <w:rPr>
                <w:rFonts w:ascii="Lato" w:eastAsia="Calibri" w:hAnsi="Lato" w:cstheme="minorHAnsi"/>
                <w:b/>
                <w:color w:val="000000"/>
              </w:rPr>
            </w:pPr>
            <w:r>
              <w:rPr>
                <w:rFonts w:ascii="Lato" w:eastAsia="Calibri" w:hAnsi="Lato" w:cstheme="minorHAnsi"/>
                <w:b/>
                <w:color w:val="000000"/>
              </w:rPr>
              <w:t>Purpose of the Post:</w:t>
            </w:r>
          </w:p>
        </w:tc>
        <w:tc>
          <w:tcPr>
            <w:tcW w:w="8193" w:type="dxa"/>
          </w:tcPr>
          <w:p w14:paraId="1C711D60" w14:textId="3DE75398" w:rsidR="00E545CE" w:rsidRPr="00CE1299" w:rsidRDefault="00E545CE" w:rsidP="0031702B">
            <w:pPr>
              <w:tabs>
                <w:tab w:val="left" w:pos="2694"/>
              </w:tabs>
              <w:spacing w:line="256" w:lineRule="auto"/>
              <w:ind w:left="-8"/>
              <w:rPr>
                <w:rFonts w:ascii="Lato" w:hAnsi="Lato" w:cs="Latha"/>
              </w:rPr>
            </w:pPr>
            <w:r w:rsidRPr="00CE1299">
              <w:rPr>
                <w:rFonts w:ascii="Lato" w:hAnsi="Lato" w:cs="Latha"/>
              </w:rPr>
              <w:t xml:space="preserve">The Team Leader is responsible for the leadership and performance of their subject area, securing excellent student outcomes through ambitious curriculum design, high-quality teaching and rigorous quality assurance. They lead and develop department team and contribute to whole-school improvement, </w:t>
            </w:r>
            <w:proofErr w:type="gramStart"/>
            <w:r w:rsidRPr="00CE1299">
              <w:rPr>
                <w:rFonts w:ascii="Lato" w:hAnsi="Lato" w:cs="Latha"/>
              </w:rPr>
              <w:t>modelling the values and ethos of The Quest Academy at all times</w:t>
            </w:r>
            <w:proofErr w:type="gramEnd"/>
            <w:r w:rsidRPr="00CE1299">
              <w:rPr>
                <w:rFonts w:ascii="Lato" w:hAnsi="Lato" w:cs="Latha"/>
              </w:rPr>
              <w:t>.</w:t>
            </w:r>
          </w:p>
          <w:p w14:paraId="3A809CCE" w14:textId="77777777" w:rsidR="00E545CE" w:rsidRPr="00CE1299" w:rsidRDefault="00E545CE" w:rsidP="0031702B">
            <w:pPr>
              <w:spacing w:after="5" w:line="250" w:lineRule="auto"/>
              <w:jc w:val="both"/>
              <w:rPr>
                <w:rFonts w:ascii="Lato" w:eastAsia="Calibri" w:hAnsi="Lato" w:cstheme="minorHAnsi"/>
                <w:bCs/>
              </w:rPr>
            </w:pPr>
          </w:p>
        </w:tc>
      </w:tr>
    </w:tbl>
    <w:p w14:paraId="3B430C42" w14:textId="77777777" w:rsidR="00E545CE" w:rsidRPr="0009107C" w:rsidRDefault="00E545CE" w:rsidP="00E545CE">
      <w:pPr>
        <w:tabs>
          <w:tab w:val="left" w:pos="4253"/>
        </w:tabs>
        <w:spacing w:after="5" w:line="250" w:lineRule="auto"/>
        <w:jc w:val="both"/>
        <w:rPr>
          <w:rFonts w:ascii="Lato" w:hAnsi="Lato" w:cs="Latha"/>
        </w:rPr>
      </w:pPr>
      <w:r>
        <w:rPr>
          <w:rFonts w:ascii="Lato" w:eastAsia="Calibri" w:hAnsi="Lato" w:cstheme="minorHAnsi"/>
          <w:bCs/>
          <w:color w:val="000000"/>
          <w:kern w:val="0"/>
          <w:lang w:eastAsia="en-GB"/>
          <w14:ligatures w14:val="none"/>
        </w:rPr>
        <w:t>Main Responsibilities: The responsibilities below are in addition to those set out in the Subject Teacher Job Description, which this role encompasses in full.</w:t>
      </w:r>
    </w:p>
    <w:tbl>
      <w:tblPr>
        <w:tblStyle w:val="TableGrid"/>
        <w:tblW w:w="0" w:type="auto"/>
        <w:tblInd w:w="-8" w:type="dxa"/>
        <w:tblLook w:val="04A0" w:firstRow="1" w:lastRow="0" w:firstColumn="1" w:lastColumn="0" w:noHBand="0" w:noVBand="1"/>
      </w:tblPr>
      <w:tblGrid>
        <w:gridCol w:w="429"/>
        <w:gridCol w:w="2551"/>
        <w:gridCol w:w="7476"/>
      </w:tblGrid>
      <w:tr w:rsidR="00E545CE" w14:paraId="17BCA9CF" w14:textId="77777777" w:rsidTr="0031702B">
        <w:tc>
          <w:tcPr>
            <w:tcW w:w="429" w:type="dxa"/>
          </w:tcPr>
          <w:p w14:paraId="163A018B" w14:textId="77777777" w:rsidR="00E545CE" w:rsidRDefault="00E545CE" w:rsidP="0031702B">
            <w:pPr>
              <w:spacing w:after="100" w:afterAutospacing="1"/>
              <w:jc w:val="both"/>
            </w:pPr>
            <w:r>
              <w:rPr>
                <w:rFonts w:ascii="Lato" w:hAnsi="Lato"/>
                <w:kern w:val="2"/>
              </w:rPr>
              <w:t>1</w:t>
            </w:r>
          </w:p>
        </w:tc>
        <w:tc>
          <w:tcPr>
            <w:tcW w:w="2551" w:type="dxa"/>
          </w:tcPr>
          <w:p w14:paraId="4A59E280" w14:textId="77777777" w:rsidR="00E545CE" w:rsidRDefault="00E545CE" w:rsidP="0031702B">
            <w:pPr>
              <w:spacing w:after="100" w:afterAutospacing="1"/>
              <w:jc w:val="both"/>
            </w:pPr>
            <w:r>
              <w:rPr>
                <w:rFonts w:ascii="Lato" w:hAnsi="Lato"/>
                <w:b/>
              </w:rPr>
              <w:t>Strategic Leadership</w:t>
            </w:r>
          </w:p>
        </w:tc>
        <w:tc>
          <w:tcPr>
            <w:tcW w:w="7476" w:type="dxa"/>
          </w:tcPr>
          <w:p w14:paraId="75531A65" w14:textId="77777777" w:rsidR="00E545CE" w:rsidRDefault="00E545CE" w:rsidP="0031702B">
            <w:pPr>
              <w:spacing w:after="80"/>
              <w:jc w:val="both"/>
            </w:pPr>
            <w:r>
              <w:rPr>
                <w:rFonts w:ascii="Lato" w:hAnsi="Lato"/>
              </w:rPr>
              <w:t>Design, implement and evaluate the Department Development Plan, aligned to whole-school priorities with measurable impact on student outcomes.</w:t>
            </w:r>
          </w:p>
          <w:p w14:paraId="102882FD" w14:textId="77777777" w:rsidR="00E545CE" w:rsidRDefault="00E545CE" w:rsidP="0031702B">
            <w:pPr>
              <w:spacing w:after="80"/>
              <w:jc w:val="both"/>
            </w:pPr>
            <w:r>
              <w:rPr>
                <w:rFonts w:ascii="Lato" w:hAnsi="Lato"/>
              </w:rPr>
              <w:t>Set the strategic vision for the subject area, establishing ambitious targets and holding all team members accountable for their delivery.</w:t>
            </w:r>
          </w:p>
          <w:p w14:paraId="7D35E5C5" w14:textId="77777777" w:rsidR="00E545CE" w:rsidRDefault="00E545CE" w:rsidP="0031702B">
            <w:pPr>
              <w:spacing w:after="80"/>
              <w:jc w:val="both"/>
            </w:pPr>
            <w:r>
              <w:rPr>
                <w:rFonts w:ascii="Lato" w:hAnsi="Lato"/>
              </w:rPr>
              <w:t>Analyse department performance data and implement evidence-based strategies for continuous improvement, representing the department at leadership meetings.</w:t>
            </w:r>
          </w:p>
        </w:tc>
      </w:tr>
      <w:tr w:rsidR="00E545CE" w14:paraId="4C592D2D" w14:textId="77777777" w:rsidTr="0031702B">
        <w:tc>
          <w:tcPr>
            <w:tcW w:w="429" w:type="dxa"/>
          </w:tcPr>
          <w:p w14:paraId="3BCB2BC3" w14:textId="77777777" w:rsidR="00E545CE" w:rsidRDefault="00E545CE" w:rsidP="0031702B">
            <w:pPr>
              <w:spacing w:after="100" w:afterAutospacing="1"/>
              <w:jc w:val="both"/>
            </w:pPr>
            <w:r>
              <w:rPr>
                <w:rFonts w:ascii="Lato" w:hAnsi="Lato"/>
                <w:kern w:val="2"/>
              </w:rPr>
              <w:t>2</w:t>
            </w:r>
          </w:p>
        </w:tc>
        <w:tc>
          <w:tcPr>
            <w:tcW w:w="2551" w:type="dxa"/>
          </w:tcPr>
          <w:p w14:paraId="7C5AAF34" w14:textId="77777777" w:rsidR="00E545CE" w:rsidRDefault="00E545CE" w:rsidP="0031702B">
            <w:pPr>
              <w:spacing w:after="100" w:afterAutospacing="1"/>
              <w:jc w:val="both"/>
            </w:pPr>
            <w:r>
              <w:rPr>
                <w:rFonts w:ascii="Lato" w:hAnsi="Lato"/>
                <w:b/>
              </w:rPr>
              <w:t>Curriculum Development</w:t>
            </w:r>
          </w:p>
        </w:tc>
        <w:tc>
          <w:tcPr>
            <w:tcW w:w="7476" w:type="dxa"/>
          </w:tcPr>
          <w:p w14:paraId="3E005627" w14:textId="77777777" w:rsidR="00E545CE" w:rsidRDefault="00E545CE" w:rsidP="0031702B">
            <w:pPr>
              <w:spacing w:after="80"/>
              <w:jc w:val="both"/>
            </w:pPr>
            <w:r>
              <w:rPr>
                <w:rFonts w:ascii="Lato" w:hAnsi="Lato"/>
              </w:rPr>
              <w:t>Lead the design, review and refinement of Schemes of Learning, ensuring curriculum intent is realised through coherent, well-sequenced implementation across all key stages.</w:t>
            </w:r>
          </w:p>
          <w:p w14:paraId="2DF5DE2D" w14:textId="77777777" w:rsidR="00E545CE" w:rsidRDefault="00E545CE" w:rsidP="0031702B">
            <w:pPr>
              <w:spacing w:after="80"/>
              <w:jc w:val="both"/>
            </w:pPr>
            <w:r>
              <w:rPr>
                <w:rFonts w:ascii="Lato" w:hAnsi="Lato"/>
              </w:rPr>
              <w:t xml:space="preserve">Oversee the development and quality assurance of learning resources. Drive curriculum innovation through research and best </w:t>
            </w:r>
            <w:proofErr w:type="gramStart"/>
            <w:r>
              <w:rPr>
                <w:rFonts w:ascii="Lato" w:hAnsi="Lato"/>
              </w:rPr>
              <w:t>practice, and</w:t>
            </w:r>
            <w:proofErr w:type="gramEnd"/>
            <w:r>
              <w:rPr>
                <w:rFonts w:ascii="Lato" w:hAnsi="Lato"/>
              </w:rPr>
              <w:t xml:space="preserve"> develop enrichment opportunities that extend learning beyond the classroom.</w:t>
            </w:r>
          </w:p>
        </w:tc>
      </w:tr>
      <w:tr w:rsidR="00E545CE" w14:paraId="579873AE" w14:textId="77777777" w:rsidTr="0031702B">
        <w:tc>
          <w:tcPr>
            <w:tcW w:w="429" w:type="dxa"/>
          </w:tcPr>
          <w:p w14:paraId="14270678" w14:textId="77777777" w:rsidR="00E545CE" w:rsidRDefault="00E545CE" w:rsidP="0031702B">
            <w:pPr>
              <w:spacing w:after="100" w:afterAutospacing="1"/>
              <w:jc w:val="both"/>
            </w:pPr>
            <w:r>
              <w:rPr>
                <w:rFonts w:ascii="Lato" w:hAnsi="Lato"/>
                <w:kern w:val="2"/>
              </w:rPr>
              <w:t>3</w:t>
            </w:r>
          </w:p>
        </w:tc>
        <w:tc>
          <w:tcPr>
            <w:tcW w:w="2551" w:type="dxa"/>
          </w:tcPr>
          <w:p w14:paraId="382FEB62" w14:textId="77777777" w:rsidR="00E545CE" w:rsidRDefault="00E545CE" w:rsidP="0031702B">
            <w:pPr>
              <w:spacing w:after="100" w:afterAutospacing="1"/>
              <w:jc w:val="both"/>
            </w:pPr>
            <w:r>
              <w:rPr>
                <w:rFonts w:ascii="Lato" w:hAnsi="Lato"/>
                <w:b/>
              </w:rPr>
              <w:t>Quality Assurance and Monitoring</w:t>
            </w:r>
          </w:p>
        </w:tc>
        <w:tc>
          <w:tcPr>
            <w:tcW w:w="7476" w:type="dxa"/>
          </w:tcPr>
          <w:p w14:paraId="2165D483" w14:textId="77777777" w:rsidR="00E545CE" w:rsidRDefault="00E545CE" w:rsidP="0031702B">
            <w:pPr>
              <w:spacing w:after="80"/>
              <w:jc w:val="both"/>
            </w:pPr>
            <w:r>
              <w:rPr>
                <w:rFonts w:ascii="Lato" w:hAnsi="Lato"/>
              </w:rPr>
              <w:t xml:space="preserve">Implement robust QA systems — including work </w:t>
            </w:r>
            <w:proofErr w:type="spellStart"/>
            <w:r>
              <w:rPr>
                <w:rFonts w:ascii="Lato" w:hAnsi="Lato"/>
              </w:rPr>
              <w:t>scrutinies</w:t>
            </w:r>
            <w:proofErr w:type="spellEnd"/>
            <w:r>
              <w:rPr>
                <w:rFonts w:ascii="Lato" w:hAnsi="Lato"/>
              </w:rPr>
              <w:t>, learning walks and lesson drop-ins — providing developmental feedback and monitoring the implementation of agreed actions.</w:t>
            </w:r>
          </w:p>
          <w:p w14:paraId="5A966B1F" w14:textId="77777777" w:rsidR="00E545CE" w:rsidRDefault="00E545CE" w:rsidP="0031702B">
            <w:pPr>
              <w:spacing w:after="80"/>
              <w:jc w:val="both"/>
            </w:pPr>
            <w:r>
              <w:rPr>
                <w:rFonts w:ascii="Lato" w:hAnsi="Lato"/>
              </w:rPr>
              <w:t>Lead standardisation and moderation, evaluating the impact of departmental initiatives through triangulated evidence and adjusting provision accordingly.</w:t>
            </w:r>
          </w:p>
        </w:tc>
      </w:tr>
      <w:tr w:rsidR="00E545CE" w14:paraId="5D3D7021" w14:textId="77777777" w:rsidTr="0031702B">
        <w:tc>
          <w:tcPr>
            <w:tcW w:w="429" w:type="dxa"/>
          </w:tcPr>
          <w:p w14:paraId="0E9AB7E0" w14:textId="77777777" w:rsidR="00E545CE" w:rsidRDefault="00E545CE" w:rsidP="0031702B">
            <w:pPr>
              <w:spacing w:after="100" w:afterAutospacing="1"/>
              <w:jc w:val="both"/>
            </w:pPr>
            <w:r>
              <w:rPr>
                <w:rFonts w:ascii="Lato" w:hAnsi="Lato"/>
                <w:kern w:val="2"/>
              </w:rPr>
              <w:t>4</w:t>
            </w:r>
          </w:p>
        </w:tc>
        <w:tc>
          <w:tcPr>
            <w:tcW w:w="2551" w:type="dxa"/>
          </w:tcPr>
          <w:p w14:paraId="608CC1CC" w14:textId="77777777" w:rsidR="00E545CE" w:rsidRDefault="00E545CE" w:rsidP="0031702B">
            <w:pPr>
              <w:spacing w:after="100" w:afterAutospacing="1"/>
              <w:jc w:val="both"/>
            </w:pPr>
            <w:r>
              <w:rPr>
                <w:rFonts w:ascii="Lato" w:hAnsi="Lato"/>
                <w:b/>
              </w:rPr>
              <w:t>Line Management and Staff Development</w:t>
            </w:r>
          </w:p>
        </w:tc>
        <w:tc>
          <w:tcPr>
            <w:tcW w:w="7476" w:type="dxa"/>
          </w:tcPr>
          <w:p w14:paraId="12F39C82" w14:textId="77777777" w:rsidR="00E545CE" w:rsidRDefault="00E545CE" w:rsidP="0031702B">
            <w:pPr>
              <w:spacing w:after="80"/>
              <w:jc w:val="both"/>
            </w:pPr>
            <w:r>
              <w:rPr>
                <w:rFonts w:ascii="Lato" w:hAnsi="Lato"/>
              </w:rPr>
              <w:t xml:space="preserve">Line </w:t>
            </w:r>
            <w:proofErr w:type="gramStart"/>
            <w:r>
              <w:rPr>
                <w:rFonts w:ascii="Lato" w:hAnsi="Lato"/>
              </w:rPr>
              <w:t>manage</w:t>
            </w:r>
            <w:proofErr w:type="gramEnd"/>
            <w:r>
              <w:rPr>
                <w:rFonts w:ascii="Lato" w:hAnsi="Lato"/>
              </w:rPr>
              <w:t xml:space="preserve"> department staff, conducting regular professional development meetings and formal performance reviews. Hold staff to account for teaching quality and student outcomes.</w:t>
            </w:r>
          </w:p>
          <w:p w14:paraId="26C7E232" w14:textId="77777777" w:rsidR="00E545CE" w:rsidRDefault="00E545CE" w:rsidP="0031702B">
            <w:pPr>
              <w:spacing w:after="80"/>
              <w:jc w:val="both"/>
            </w:pPr>
            <w:r>
              <w:rPr>
                <w:rFonts w:ascii="Lato" w:hAnsi="Lato"/>
              </w:rPr>
              <w:t>Identify professional development needs and implement targeted support. Address underperformance promptly and lead recruitment and induction of new staff.</w:t>
            </w:r>
          </w:p>
        </w:tc>
      </w:tr>
      <w:tr w:rsidR="00E545CE" w14:paraId="7AA8B344" w14:textId="77777777" w:rsidTr="0031702B">
        <w:tc>
          <w:tcPr>
            <w:tcW w:w="429" w:type="dxa"/>
          </w:tcPr>
          <w:p w14:paraId="19038545" w14:textId="77777777" w:rsidR="00E545CE" w:rsidRDefault="00E545CE" w:rsidP="0031702B">
            <w:pPr>
              <w:spacing w:after="100" w:afterAutospacing="1"/>
              <w:jc w:val="both"/>
            </w:pPr>
            <w:r>
              <w:rPr>
                <w:rFonts w:ascii="Lato" w:hAnsi="Lato"/>
                <w:kern w:val="2"/>
              </w:rPr>
              <w:t>5</w:t>
            </w:r>
          </w:p>
        </w:tc>
        <w:tc>
          <w:tcPr>
            <w:tcW w:w="2551" w:type="dxa"/>
          </w:tcPr>
          <w:p w14:paraId="371C7565" w14:textId="77777777" w:rsidR="00E545CE" w:rsidRDefault="00E545CE" w:rsidP="0031702B">
            <w:pPr>
              <w:spacing w:after="100" w:afterAutospacing="1"/>
              <w:jc w:val="both"/>
            </w:pPr>
            <w:r>
              <w:rPr>
                <w:rFonts w:ascii="Lato" w:hAnsi="Lato"/>
                <w:b/>
              </w:rPr>
              <w:t>Data, Assessment and Outcomes</w:t>
            </w:r>
          </w:p>
        </w:tc>
        <w:tc>
          <w:tcPr>
            <w:tcW w:w="7476" w:type="dxa"/>
          </w:tcPr>
          <w:p w14:paraId="59D0688D" w14:textId="77777777" w:rsidR="00E545CE" w:rsidRDefault="00E545CE" w:rsidP="0031702B">
            <w:pPr>
              <w:spacing w:after="80"/>
              <w:jc w:val="both"/>
            </w:pPr>
            <w:r>
              <w:rPr>
                <w:rFonts w:ascii="Lato" w:hAnsi="Lato"/>
              </w:rPr>
              <w:t>Lead the tracking and monitoring of student progress across all year groups, holding teachers to account for outcomes at individual, class and cohort level.</w:t>
            </w:r>
          </w:p>
          <w:p w14:paraId="2B47C04A" w14:textId="77777777" w:rsidR="00E545CE" w:rsidRDefault="00E545CE" w:rsidP="0031702B">
            <w:pPr>
              <w:spacing w:after="80"/>
              <w:jc w:val="both"/>
            </w:pPr>
            <w:r>
              <w:rPr>
                <w:rFonts w:ascii="Lato" w:hAnsi="Lato"/>
              </w:rPr>
              <w:t>Maintain expert knowledge of examination specifications, ensuring all staff are trained and students are optimally prepared. Prepare detailed performance reports for senior leadership.</w:t>
            </w:r>
          </w:p>
        </w:tc>
      </w:tr>
      <w:tr w:rsidR="00E545CE" w14:paraId="01A24F19" w14:textId="77777777" w:rsidTr="0031702B">
        <w:tc>
          <w:tcPr>
            <w:tcW w:w="429" w:type="dxa"/>
          </w:tcPr>
          <w:p w14:paraId="34F2367C" w14:textId="77777777" w:rsidR="00E545CE" w:rsidRDefault="00E545CE" w:rsidP="0031702B">
            <w:pPr>
              <w:spacing w:after="100" w:afterAutospacing="1"/>
              <w:jc w:val="both"/>
            </w:pPr>
            <w:r>
              <w:rPr>
                <w:rFonts w:ascii="Lato" w:hAnsi="Lato"/>
                <w:kern w:val="2"/>
              </w:rPr>
              <w:t>6</w:t>
            </w:r>
          </w:p>
        </w:tc>
        <w:tc>
          <w:tcPr>
            <w:tcW w:w="2551" w:type="dxa"/>
          </w:tcPr>
          <w:p w14:paraId="4B20F369" w14:textId="77777777" w:rsidR="00E545CE" w:rsidRDefault="00E545CE" w:rsidP="0031702B">
            <w:pPr>
              <w:spacing w:after="100" w:afterAutospacing="1"/>
              <w:jc w:val="both"/>
            </w:pPr>
            <w:r>
              <w:rPr>
                <w:rFonts w:ascii="Lato" w:hAnsi="Lato"/>
                <w:b/>
              </w:rPr>
              <w:t>Team Management and Communication</w:t>
            </w:r>
          </w:p>
        </w:tc>
        <w:tc>
          <w:tcPr>
            <w:tcW w:w="7476" w:type="dxa"/>
          </w:tcPr>
          <w:p w14:paraId="4A26DE1B" w14:textId="77777777" w:rsidR="00E545CE" w:rsidRDefault="00E545CE" w:rsidP="0031702B">
            <w:pPr>
              <w:spacing w:after="80"/>
              <w:jc w:val="both"/>
            </w:pPr>
            <w:r>
              <w:rPr>
                <w:rFonts w:ascii="Lato" w:hAnsi="Lato"/>
              </w:rPr>
              <w:t>Lead department meetings with clear agendas, outcomes and accountability measures, fostering a collaborative, ambitious and solutions-focused team culture.</w:t>
            </w:r>
          </w:p>
          <w:p w14:paraId="50239F47" w14:textId="77777777" w:rsidR="00E545CE" w:rsidRDefault="00E545CE" w:rsidP="0031702B">
            <w:pPr>
              <w:spacing w:after="80"/>
              <w:jc w:val="both"/>
            </w:pPr>
            <w:r>
              <w:rPr>
                <w:rFonts w:ascii="Lato" w:hAnsi="Lato"/>
              </w:rPr>
              <w:lastRenderedPageBreak/>
              <w:t>Maintain effective communication with parents and carers. Work collaboratively across the Academy and with external stakeholders, including feeder schools and examination boards.</w:t>
            </w:r>
          </w:p>
        </w:tc>
      </w:tr>
      <w:tr w:rsidR="00E545CE" w14:paraId="15583D04" w14:textId="77777777" w:rsidTr="0031702B">
        <w:tc>
          <w:tcPr>
            <w:tcW w:w="429" w:type="dxa"/>
          </w:tcPr>
          <w:p w14:paraId="4AC11F90" w14:textId="77777777" w:rsidR="00E545CE" w:rsidRDefault="00E545CE" w:rsidP="0031702B">
            <w:pPr>
              <w:spacing w:after="100" w:afterAutospacing="1"/>
              <w:jc w:val="both"/>
            </w:pPr>
            <w:r>
              <w:rPr>
                <w:rFonts w:ascii="Lato" w:hAnsi="Lato"/>
                <w:kern w:val="2"/>
              </w:rPr>
              <w:lastRenderedPageBreak/>
              <w:t>7</w:t>
            </w:r>
          </w:p>
        </w:tc>
        <w:tc>
          <w:tcPr>
            <w:tcW w:w="2551" w:type="dxa"/>
          </w:tcPr>
          <w:p w14:paraId="6DE4BAF7" w14:textId="77777777" w:rsidR="00E545CE" w:rsidRDefault="00E545CE" w:rsidP="0031702B">
            <w:pPr>
              <w:spacing w:after="100" w:afterAutospacing="1"/>
              <w:jc w:val="both"/>
            </w:pPr>
            <w:r>
              <w:rPr>
                <w:rFonts w:ascii="Lato" w:hAnsi="Lato"/>
                <w:b/>
              </w:rPr>
              <w:t>Safeguarding and Professional Standards</w:t>
            </w:r>
          </w:p>
        </w:tc>
        <w:tc>
          <w:tcPr>
            <w:tcW w:w="7476" w:type="dxa"/>
          </w:tcPr>
          <w:p w14:paraId="7AE5915C" w14:textId="77777777" w:rsidR="00E545CE" w:rsidRDefault="00E545CE" w:rsidP="0031702B">
            <w:pPr>
              <w:spacing w:after="80"/>
              <w:jc w:val="both"/>
            </w:pPr>
            <w:r>
              <w:rPr>
                <w:rFonts w:ascii="Lato" w:hAnsi="Lato"/>
              </w:rPr>
              <w:t>Promote and safeguard the welfare of all children and young people, ensuring all departmental practices adhere to statutory requirements and Academy policy.</w:t>
            </w:r>
          </w:p>
          <w:p w14:paraId="54066B89" w14:textId="77777777" w:rsidR="00E545CE" w:rsidRDefault="00E545CE" w:rsidP="0031702B">
            <w:pPr>
              <w:spacing w:after="80"/>
              <w:jc w:val="both"/>
            </w:pPr>
            <w:r>
              <w:rPr>
                <w:rFonts w:ascii="Lato" w:hAnsi="Lato"/>
              </w:rPr>
              <w:t>Model exemplary professional conduct, maintain confidentiality and adhere to all Academy policies. Carry out any other duties as reasonably required by the Principal or Deputy Principal.</w:t>
            </w:r>
          </w:p>
        </w:tc>
      </w:tr>
    </w:tbl>
    <w:p w14:paraId="7529788C" w14:textId="77777777" w:rsidR="00E545CE" w:rsidRPr="0009107C" w:rsidRDefault="00E545CE" w:rsidP="00E545CE">
      <w:pPr>
        <w:spacing w:after="100" w:afterAutospacing="1" w:line="240" w:lineRule="auto"/>
        <w:jc w:val="both"/>
        <w:rPr>
          <w:rFonts w:ascii="Lato" w:hAnsi="Lato" w:cs="Calibri"/>
          <w:highlight w:val="yellow"/>
        </w:rPr>
      </w:pPr>
      <w:r>
        <w:rPr>
          <w:rFonts w:ascii="Lato" w:eastAsia="Calibri" w:hAnsi="Lato" w:cstheme="minorHAnsi"/>
          <w:bCs/>
          <w:color w:val="000000"/>
          <w:kern w:val="0"/>
          <w:lang w:eastAsia="en-GB"/>
          <w14:ligatures w14:val="none"/>
        </w:rPr>
        <w:t>The above is not an exhaustive list, and the successful applicant may be required to carry out additional duties as required by the role.</w:t>
      </w:r>
    </w:p>
    <w:p w14:paraId="5302989B" w14:textId="77777777" w:rsidR="00E545CE" w:rsidRPr="0005146C" w:rsidRDefault="00E545CE" w:rsidP="00E545CE">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r>
        <w:rPr>
          <w:rFonts w:ascii="Lato" w:eastAsia="Calibri" w:hAnsi="Lato" w:cstheme="minorHAnsi"/>
          <w:bCs/>
          <w:color w:val="000000"/>
          <w:kern w:val="0"/>
          <w:sz w:val="32"/>
          <w:szCs w:val="32"/>
          <w:lang w:val="en-US" w:eastAsia="en-GB"/>
          <w14:ligatures w14:val="none"/>
        </w:rPr>
        <w:lastRenderedPageBreak/>
        <w:t>Why am I right for this job?</w:t>
      </w:r>
    </w:p>
    <w:p w14:paraId="25A554FE" w14:textId="77777777" w:rsidR="00E545CE" w:rsidRDefault="00E545CE" w:rsidP="00E545CE">
      <w:pPr>
        <w:spacing w:after="100" w:afterAutospacing="1"/>
        <w:ind w:left="10" w:hanging="10"/>
        <w:jc w:val="both"/>
        <w:rPr>
          <w:rFonts w:ascii="Lato" w:eastAsia="Calibri" w:hAnsi="Lato" w:cstheme="minorHAnsi"/>
          <w:bCs/>
          <w:color w:val="000000"/>
          <w:kern w:val="0"/>
          <w:lang w:val="en-US" w:eastAsia="en-GB"/>
          <w14:ligatures w14:val="none"/>
        </w:rPr>
      </w:pPr>
      <w:r>
        <w:rPr>
          <w:rFonts w:ascii="Lato" w:eastAsia="Calibri" w:hAnsi="Lato" w:cstheme="minorHAnsi"/>
          <w:bCs/>
          <w:color w:val="000000"/>
          <w:kern w:val="0"/>
          <w:lang w:val="en-US" w:eastAsia="en-GB"/>
          <w14:ligatures w14:val="none"/>
        </w:rPr>
        <w:t xml:space="preserve">We know that some applicants may not entirely meet all elements of the Person Specification but may still make an excellent addition to our team by bringing additional skills and experiences that add value to the role. If you think your skills and </w:t>
      </w:r>
      <w:proofErr w:type="gramStart"/>
      <w:r>
        <w:rPr>
          <w:rFonts w:ascii="Lato" w:eastAsia="Calibri" w:hAnsi="Lato" w:cstheme="minorHAnsi"/>
          <w:bCs/>
          <w:color w:val="000000"/>
          <w:kern w:val="0"/>
          <w:lang w:val="en-US" w:eastAsia="en-GB"/>
          <w14:ligatures w14:val="none"/>
        </w:rPr>
        <w:t>experience,</w:t>
      </w:r>
      <w:proofErr w:type="gramEnd"/>
      <w:r>
        <w:rPr>
          <w:rFonts w:ascii="Lato" w:eastAsia="Calibri" w:hAnsi="Lato" w:cstheme="minorHAnsi"/>
          <w:bCs/>
          <w:color w:val="000000"/>
          <w:kern w:val="0"/>
          <w:lang w:val="en-US" w:eastAsia="en-GB"/>
          <w14:ligatures w14:val="none"/>
        </w:rPr>
        <w:t xml:space="preserve"> make you a good fit for this role, please do not be put off if you do not match 100% of the desired criteria! The notes below indicate whether a particular element is essential for you to be considered.</w:t>
      </w:r>
    </w:p>
    <w:p w14:paraId="52BA5037" w14:textId="77777777" w:rsidR="00E545CE" w:rsidRPr="00027195" w:rsidRDefault="00E545CE" w:rsidP="00E545CE">
      <w:pPr>
        <w:ind w:left="10" w:hanging="10"/>
        <w:jc w:val="cente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t>Person Specification</w:t>
      </w:r>
    </w:p>
    <w:tbl>
      <w:tblPr>
        <w:tblStyle w:val="TableGrid"/>
        <w:tblW w:w="1034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230"/>
        <w:gridCol w:w="3118"/>
      </w:tblGrid>
      <w:tr w:rsidR="00E545CE" w14:paraId="13CE0944" w14:textId="77777777" w:rsidTr="0031702B">
        <w:trPr>
          <w:trHeight w:val="425"/>
          <w:jc w:val="center"/>
        </w:trPr>
        <w:tc>
          <w:tcPr>
            <w:tcW w:w="7230" w:type="dxa"/>
            <w:shd w:val="clear" w:color="auto" w:fill="E7E6E6"/>
          </w:tcPr>
          <w:p w14:paraId="50A433CF" w14:textId="77777777" w:rsidR="00E545CE" w:rsidRDefault="00E545CE" w:rsidP="0031702B">
            <w:pPr>
              <w:spacing w:after="5"/>
              <w:ind w:left="10" w:hanging="10"/>
              <w:jc w:val="both"/>
              <w:rPr>
                <w:rFonts w:ascii="Lato" w:hAnsi="Lato"/>
                <w:b/>
              </w:rPr>
            </w:pPr>
            <w:r>
              <w:rPr>
                <w:rFonts w:ascii="Lato" w:hAnsi="Lato"/>
                <w:b/>
              </w:rPr>
              <w:t>Qualifications</w:t>
            </w:r>
          </w:p>
        </w:tc>
        <w:tc>
          <w:tcPr>
            <w:tcW w:w="3118" w:type="dxa"/>
            <w:shd w:val="clear" w:color="auto" w:fill="E7E6E6"/>
          </w:tcPr>
          <w:p w14:paraId="46646045" w14:textId="77777777" w:rsidR="00E545CE" w:rsidRDefault="00E545CE" w:rsidP="0031702B">
            <w:pPr>
              <w:spacing w:after="5"/>
              <w:ind w:left="10" w:hanging="10"/>
              <w:jc w:val="both"/>
              <w:rPr>
                <w:rFonts w:ascii="Lato" w:hAnsi="Lato"/>
                <w:b/>
              </w:rPr>
            </w:pPr>
            <w:r>
              <w:rPr>
                <w:rFonts w:ascii="Lato" w:hAnsi="Lato"/>
                <w:b/>
              </w:rPr>
              <w:t>Notes</w:t>
            </w:r>
          </w:p>
        </w:tc>
      </w:tr>
      <w:tr w:rsidR="00E545CE" w14:paraId="3538DB73" w14:textId="77777777" w:rsidTr="0031702B">
        <w:trPr>
          <w:trHeight w:val="425"/>
          <w:jc w:val="center"/>
        </w:trPr>
        <w:tc>
          <w:tcPr>
            <w:tcW w:w="7230" w:type="dxa"/>
          </w:tcPr>
          <w:p w14:paraId="62463324" w14:textId="77777777" w:rsidR="00E545CE" w:rsidRDefault="00E545CE" w:rsidP="0031702B">
            <w:pPr>
              <w:spacing w:after="5"/>
              <w:ind w:left="10" w:hanging="10"/>
              <w:jc w:val="both"/>
            </w:pPr>
            <w:r>
              <w:rPr>
                <w:rFonts w:ascii="Lato" w:hAnsi="Lato"/>
              </w:rPr>
              <w:t>Qualified Teacher Status (QTS)</w:t>
            </w:r>
          </w:p>
        </w:tc>
        <w:tc>
          <w:tcPr>
            <w:tcW w:w="3118" w:type="dxa"/>
          </w:tcPr>
          <w:p w14:paraId="3A24EA2F" w14:textId="77777777" w:rsidR="00E545CE" w:rsidRDefault="00E545CE" w:rsidP="0031702B">
            <w:pPr>
              <w:spacing w:after="5"/>
              <w:ind w:left="10" w:hanging="10"/>
              <w:jc w:val="both"/>
            </w:pPr>
            <w:r>
              <w:rPr>
                <w:rFonts w:ascii="Lato" w:hAnsi="Lato"/>
                <w:b/>
              </w:rPr>
              <w:t>Essential</w:t>
            </w:r>
          </w:p>
        </w:tc>
      </w:tr>
      <w:tr w:rsidR="00E545CE" w14:paraId="26F29F26" w14:textId="77777777" w:rsidTr="0031702B">
        <w:trPr>
          <w:trHeight w:val="425"/>
          <w:jc w:val="center"/>
        </w:trPr>
        <w:tc>
          <w:tcPr>
            <w:tcW w:w="7230" w:type="dxa"/>
          </w:tcPr>
          <w:p w14:paraId="6147A477" w14:textId="77777777" w:rsidR="00E545CE" w:rsidRDefault="00E545CE" w:rsidP="0031702B">
            <w:pPr>
              <w:spacing w:after="5"/>
              <w:ind w:left="10" w:hanging="10"/>
              <w:jc w:val="both"/>
            </w:pPr>
            <w:r>
              <w:rPr>
                <w:rFonts w:ascii="Lato" w:hAnsi="Lato"/>
              </w:rPr>
              <w:t>Honours degree (2:2 or above)</w:t>
            </w:r>
          </w:p>
        </w:tc>
        <w:tc>
          <w:tcPr>
            <w:tcW w:w="3118" w:type="dxa"/>
          </w:tcPr>
          <w:p w14:paraId="147D5355" w14:textId="77777777" w:rsidR="00E545CE" w:rsidRDefault="00E545CE" w:rsidP="0031702B">
            <w:pPr>
              <w:spacing w:after="5"/>
              <w:ind w:left="10" w:hanging="10"/>
              <w:jc w:val="both"/>
            </w:pPr>
            <w:r>
              <w:rPr>
                <w:rFonts w:ascii="Lato" w:hAnsi="Lato"/>
                <w:b/>
              </w:rPr>
              <w:t>Essential</w:t>
            </w:r>
          </w:p>
        </w:tc>
      </w:tr>
      <w:tr w:rsidR="00E545CE" w14:paraId="7A2ADD76" w14:textId="77777777" w:rsidTr="0031702B">
        <w:trPr>
          <w:trHeight w:val="425"/>
          <w:jc w:val="center"/>
        </w:trPr>
        <w:tc>
          <w:tcPr>
            <w:tcW w:w="7230" w:type="dxa"/>
          </w:tcPr>
          <w:p w14:paraId="44D04248" w14:textId="77777777" w:rsidR="00E545CE" w:rsidRDefault="00E545CE" w:rsidP="0031702B">
            <w:pPr>
              <w:spacing w:after="5"/>
              <w:ind w:left="10" w:hanging="10"/>
              <w:jc w:val="both"/>
            </w:pPr>
            <w:r>
              <w:rPr>
                <w:rFonts w:ascii="Lato" w:hAnsi="Lato"/>
              </w:rPr>
              <w:t>Evidence of safeguarding training</w:t>
            </w:r>
          </w:p>
        </w:tc>
        <w:tc>
          <w:tcPr>
            <w:tcW w:w="3118" w:type="dxa"/>
          </w:tcPr>
          <w:p w14:paraId="048B96F5" w14:textId="77777777" w:rsidR="00E545CE" w:rsidRDefault="00E545CE" w:rsidP="0031702B">
            <w:pPr>
              <w:spacing w:after="5"/>
              <w:ind w:left="10" w:hanging="10"/>
              <w:jc w:val="both"/>
            </w:pPr>
            <w:r>
              <w:rPr>
                <w:rFonts w:ascii="Lato" w:hAnsi="Lato"/>
                <w:b/>
              </w:rPr>
              <w:t>Essential</w:t>
            </w:r>
          </w:p>
        </w:tc>
      </w:tr>
      <w:tr w:rsidR="00E545CE" w14:paraId="3B35B011" w14:textId="77777777" w:rsidTr="0031702B">
        <w:trPr>
          <w:trHeight w:val="425"/>
          <w:jc w:val="center"/>
        </w:trPr>
        <w:tc>
          <w:tcPr>
            <w:tcW w:w="7230" w:type="dxa"/>
          </w:tcPr>
          <w:p w14:paraId="597EFB5D" w14:textId="77777777" w:rsidR="00E545CE" w:rsidRDefault="00E545CE" w:rsidP="0031702B">
            <w:pPr>
              <w:spacing w:after="5"/>
              <w:ind w:left="10" w:hanging="10"/>
              <w:jc w:val="both"/>
            </w:pPr>
            <w:r>
              <w:rPr>
                <w:rFonts w:ascii="Lato" w:hAnsi="Lato"/>
              </w:rPr>
              <w:t>Evidence of continuing professional development relevant to leadership or subject specialism</w:t>
            </w:r>
          </w:p>
        </w:tc>
        <w:tc>
          <w:tcPr>
            <w:tcW w:w="3118" w:type="dxa"/>
          </w:tcPr>
          <w:p w14:paraId="777E1698" w14:textId="77777777" w:rsidR="00E545CE" w:rsidRDefault="00E545CE" w:rsidP="0031702B">
            <w:pPr>
              <w:spacing w:after="5"/>
              <w:ind w:left="10" w:hanging="10"/>
              <w:jc w:val="both"/>
            </w:pPr>
            <w:r>
              <w:rPr>
                <w:rFonts w:ascii="Lato" w:hAnsi="Lato"/>
              </w:rPr>
              <w:t>Desirable</w:t>
            </w:r>
          </w:p>
        </w:tc>
      </w:tr>
      <w:tr w:rsidR="00E545CE" w14:paraId="791200B3" w14:textId="77777777" w:rsidTr="0031702B">
        <w:trPr>
          <w:trHeight w:val="425"/>
          <w:jc w:val="center"/>
        </w:trPr>
        <w:tc>
          <w:tcPr>
            <w:tcW w:w="7230" w:type="dxa"/>
            <w:shd w:val="clear" w:color="auto" w:fill="E7E6E6"/>
          </w:tcPr>
          <w:p w14:paraId="15B056EB" w14:textId="77777777" w:rsidR="00E545CE" w:rsidRDefault="00E545CE" w:rsidP="0031702B">
            <w:pPr>
              <w:spacing w:after="5"/>
              <w:ind w:left="10" w:hanging="10"/>
              <w:jc w:val="both"/>
            </w:pPr>
            <w:r>
              <w:rPr>
                <w:rFonts w:ascii="Lato" w:hAnsi="Lato"/>
                <w:b/>
              </w:rPr>
              <w:t>Experience</w:t>
            </w:r>
          </w:p>
        </w:tc>
        <w:tc>
          <w:tcPr>
            <w:tcW w:w="3118" w:type="dxa"/>
            <w:shd w:val="clear" w:color="auto" w:fill="E7E6E6"/>
          </w:tcPr>
          <w:p w14:paraId="29032793" w14:textId="77777777" w:rsidR="00E545CE" w:rsidRDefault="00E545CE" w:rsidP="0031702B">
            <w:pPr>
              <w:spacing w:after="5"/>
              <w:ind w:left="10" w:hanging="10"/>
              <w:jc w:val="both"/>
            </w:pPr>
          </w:p>
        </w:tc>
      </w:tr>
      <w:tr w:rsidR="00E545CE" w14:paraId="5049A996" w14:textId="77777777" w:rsidTr="0031702B">
        <w:trPr>
          <w:trHeight w:val="425"/>
          <w:jc w:val="center"/>
        </w:trPr>
        <w:tc>
          <w:tcPr>
            <w:tcW w:w="7230" w:type="dxa"/>
          </w:tcPr>
          <w:p w14:paraId="42B1CC1D" w14:textId="77777777" w:rsidR="00E545CE" w:rsidRDefault="00E545CE" w:rsidP="0031702B">
            <w:pPr>
              <w:spacing w:after="5"/>
              <w:ind w:left="10" w:hanging="10"/>
              <w:jc w:val="both"/>
            </w:pPr>
            <w:r>
              <w:rPr>
                <w:rFonts w:ascii="Lato" w:hAnsi="Lato"/>
              </w:rPr>
              <w:t>Proven experience of delivering high-quality teaching to learners of a range of ages and abilities</w:t>
            </w:r>
          </w:p>
        </w:tc>
        <w:tc>
          <w:tcPr>
            <w:tcW w:w="3118" w:type="dxa"/>
          </w:tcPr>
          <w:p w14:paraId="39F03C64" w14:textId="77777777" w:rsidR="00E545CE" w:rsidRDefault="00E545CE" w:rsidP="0031702B">
            <w:pPr>
              <w:spacing w:after="5"/>
              <w:ind w:left="10" w:hanging="10"/>
              <w:jc w:val="both"/>
            </w:pPr>
            <w:r>
              <w:rPr>
                <w:rFonts w:ascii="Lato" w:hAnsi="Lato"/>
                <w:b/>
              </w:rPr>
              <w:t>Essential</w:t>
            </w:r>
          </w:p>
        </w:tc>
      </w:tr>
      <w:tr w:rsidR="00E545CE" w14:paraId="62430283" w14:textId="77777777" w:rsidTr="0031702B">
        <w:trPr>
          <w:trHeight w:val="425"/>
          <w:jc w:val="center"/>
        </w:trPr>
        <w:tc>
          <w:tcPr>
            <w:tcW w:w="7230" w:type="dxa"/>
          </w:tcPr>
          <w:p w14:paraId="34FBB07E" w14:textId="77777777" w:rsidR="00E545CE" w:rsidRDefault="00E545CE" w:rsidP="0031702B">
            <w:pPr>
              <w:spacing w:after="5"/>
              <w:ind w:left="10" w:hanging="10"/>
              <w:jc w:val="both"/>
            </w:pPr>
            <w:r>
              <w:rPr>
                <w:rFonts w:ascii="Lato" w:hAnsi="Lato"/>
              </w:rPr>
              <w:t>Evidence of effectively leading, managing or mentoring a team</w:t>
            </w:r>
          </w:p>
        </w:tc>
        <w:tc>
          <w:tcPr>
            <w:tcW w:w="3118" w:type="dxa"/>
          </w:tcPr>
          <w:p w14:paraId="36AE92D0" w14:textId="77777777" w:rsidR="00E545CE" w:rsidRDefault="00E545CE" w:rsidP="0031702B">
            <w:pPr>
              <w:spacing w:after="5"/>
              <w:ind w:left="10" w:hanging="10"/>
              <w:jc w:val="both"/>
            </w:pPr>
            <w:r>
              <w:rPr>
                <w:rFonts w:ascii="Lato" w:hAnsi="Lato"/>
                <w:b/>
              </w:rPr>
              <w:t>Essential</w:t>
            </w:r>
          </w:p>
        </w:tc>
      </w:tr>
      <w:tr w:rsidR="00E545CE" w14:paraId="74241DBC" w14:textId="77777777" w:rsidTr="0031702B">
        <w:trPr>
          <w:trHeight w:val="425"/>
          <w:jc w:val="center"/>
        </w:trPr>
        <w:tc>
          <w:tcPr>
            <w:tcW w:w="7230" w:type="dxa"/>
          </w:tcPr>
          <w:p w14:paraId="3FC44A56" w14:textId="77777777" w:rsidR="00E545CE" w:rsidRDefault="00E545CE" w:rsidP="0031702B">
            <w:pPr>
              <w:spacing w:after="5"/>
              <w:ind w:left="10" w:hanging="10"/>
              <w:jc w:val="both"/>
            </w:pPr>
            <w:r>
              <w:rPr>
                <w:rFonts w:ascii="Lato" w:hAnsi="Lato"/>
              </w:rPr>
              <w:t>Experience of curriculum planning, sequencing and review across key stages</w:t>
            </w:r>
          </w:p>
        </w:tc>
        <w:tc>
          <w:tcPr>
            <w:tcW w:w="3118" w:type="dxa"/>
          </w:tcPr>
          <w:p w14:paraId="68648A8C" w14:textId="77777777" w:rsidR="00E545CE" w:rsidRDefault="00E545CE" w:rsidP="0031702B">
            <w:pPr>
              <w:spacing w:after="5"/>
              <w:ind w:left="10" w:hanging="10"/>
              <w:jc w:val="both"/>
            </w:pPr>
            <w:r>
              <w:rPr>
                <w:rFonts w:ascii="Lato" w:hAnsi="Lato"/>
                <w:b/>
              </w:rPr>
              <w:t>Essential</w:t>
            </w:r>
          </w:p>
        </w:tc>
      </w:tr>
      <w:tr w:rsidR="00E545CE" w14:paraId="2377FE9C" w14:textId="77777777" w:rsidTr="0031702B">
        <w:trPr>
          <w:trHeight w:val="425"/>
          <w:jc w:val="center"/>
        </w:trPr>
        <w:tc>
          <w:tcPr>
            <w:tcW w:w="7230" w:type="dxa"/>
          </w:tcPr>
          <w:p w14:paraId="28959F52" w14:textId="77777777" w:rsidR="00E545CE" w:rsidRDefault="00E545CE" w:rsidP="0031702B">
            <w:pPr>
              <w:spacing w:after="5"/>
              <w:ind w:left="10" w:hanging="10"/>
              <w:jc w:val="both"/>
            </w:pPr>
            <w:r>
              <w:rPr>
                <w:rFonts w:ascii="Lato" w:hAnsi="Lato"/>
              </w:rPr>
              <w:t>Track record of using data to monitor student progress and implement targeted improvement</w:t>
            </w:r>
          </w:p>
        </w:tc>
        <w:tc>
          <w:tcPr>
            <w:tcW w:w="3118" w:type="dxa"/>
          </w:tcPr>
          <w:p w14:paraId="0F0DE788" w14:textId="77777777" w:rsidR="00E545CE" w:rsidRDefault="00E545CE" w:rsidP="0031702B">
            <w:pPr>
              <w:spacing w:after="5"/>
              <w:ind w:left="10" w:hanging="10"/>
              <w:jc w:val="both"/>
            </w:pPr>
            <w:r>
              <w:rPr>
                <w:rFonts w:ascii="Lato" w:hAnsi="Lato"/>
                <w:b/>
              </w:rPr>
              <w:t>Essential</w:t>
            </w:r>
          </w:p>
        </w:tc>
      </w:tr>
      <w:tr w:rsidR="00E545CE" w14:paraId="0EA27792" w14:textId="77777777" w:rsidTr="0031702B">
        <w:trPr>
          <w:trHeight w:val="425"/>
          <w:jc w:val="center"/>
        </w:trPr>
        <w:tc>
          <w:tcPr>
            <w:tcW w:w="7230" w:type="dxa"/>
          </w:tcPr>
          <w:p w14:paraId="4D6F74F9" w14:textId="77777777" w:rsidR="00E545CE" w:rsidRDefault="00E545CE" w:rsidP="0031702B">
            <w:pPr>
              <w:spacing w:after="5"/>
              <w:ind w:left="10" w:hanging="10"/>
              <w:jc w:val="both"/>
            </w:pPr>
            <w:r>
              <w:rPr>
                <w:rFonts w:ascii="Lato" w:hAnsi="Lato"/>
              </w:rPr>
              <w:t>Regular, reflective engagement with up-to-date teaching pedagogy and research</w:t>
            </w:r>
          </w:p>
        </w:tc>
        <w:tc>
          <w:tcPr>
            <w:tcW w:w="3118" w:type="dxa"/>
          </w:tcPr>
          <w:p w14:paraId="47E7472D" w14:textId="77777777" w:rsidR="00E545CE" w:rsidRDefault="00E545CE" w:rsidP="0031702B">
            <w:pPr>
              <w:spacing w:after="5"/>
              <w:ind w:left="10" w:hanging="10"/>
              <w:jc w:val="both"/>
            </w:pPr>
            <w:r>
              <w:rPr>
                <w:rFonts w:ascii="Lato" w:hAnsi="Lato"/>
                <w:b/>
              </w:rPr>
              <w:t>Essential</w:t>
            </w:r>
          </w:p>
        </w:tc>
      </w:tr>
      <w:tr w:rsidR="00E545CE" w14:paraId="7E7BE2B0" w14:textId="77777777" w:rsidTr="0031702B">
        <w:trPr>
          <w:trHeight w:val="425"/>
          <w:jc w:val="center"/>
        </w:trPr>
        <w:tc>
          <w:tcPr>
            <w:tcW w:w="7230" w:type="dxa"/>
          </w:tcPr>
          <w:p w14:paraId="09D1D6F0" w14:textId="77777777" w:rsidR="00E545CE" w:rsidRDefault="00E545CE" w:rsidP="0031702B">
            <w:pPr>
              <w:spacing w:after="5"/>
              <w:ind w:left="10" w:hanging="10"/>
              <w:jc w:val="both"/>
            </w:pPr>
            <w:r>
              <w:rPr>
                <w:rFonts w:ascii="Lato" w:hAnsi="Lato"/>
              </w:rPr>
              <w:t>Experience of leading recruitment, induction or staff development processes</w:t>
            </w:r>
          </w:p>
        </w:tc>
        <w:tc>
          <w:tcPr>
            <w:tcW w:w="3118" w:type="dxa"/>
          </w:tcPr>
          <w:p w14:paraId="522F5FD2" w14:textId="77777777" w:rsidR="00E545CE" w:rsidRDefault="00E545CE" w:rsidP="0031702B">
            <w:pPr>
              <w:spacing w:after="5"/>
              <w:ind w:left="10" w:hanging="10"/>
              <w:jc w:val="both"/>
            </w:pPr>
            <w:r>
              <w:rPr>
                <w:rFonts w:ascii="Lato" w:hAnsi="Lato"/>
              </w:rPr>
              <w:t>Desirable</w:t>
            </w:r>
          </w:p>
        </w:tc>
      </w:tr>
      <w:tr w:rsidR="00E545CE" w14:paraId="1844C1E5" w14:textId="77777777" w:rsidTr="0031702B">
        <w:trPr>
          <w:trHeight w:val="425"/>
          <w:jc w:val="center"/>
        </w:trPr>
        <w:tc>
          <w:tcPr>
            <w:tcW w:w="7230" w:type="dxa"/>
            <w:shd w:val="clear" w:color="auto" w:fill="E7E6E6"/>
          </w:tcPr>
          <w:p w14:paraId="71B46D40" w14:textId="77777777" w:rsidR="00E545CE" w:rsidRDefault="00E545CE" w:rsidP="0031702B">
            <w:pPr>
              <w:spacing w:after="5"/>
              <w:ind w:left="10" w:hanging="10"/>
              <w:jc w:val="both"/>
            </w:pPr>
            <w:r>
              <w:rPr>
                <w:rFonts w:ascii="Lato" w:hAnsi="Lato"/>
                <w:b/>
              </w:rPr>
              <w:t>Skills &amp; Attributes</w:t>
            </w:r>
          </w:p>
        </w:tc>
        <w:tc>
          <w:tcPr>
            <w:tcW w:w="3118" w:type="dxa"/>
            <w:shd w:val="clear" w:color="auto" w:fill="E7E6E6"/>
          </w:tcPr>
          <w:p w14:paraId="31D01F12" w14:textId="77777777" w:rsidR="00E545CE" w:rsidRDefault="00E545CE" w:rsidP="0031702B">
            <w:pPr>
              <w:spacing w:after="5"/>
              <w:ind w:left="10" w:hanging="10"/>
              <w:jc w:val="both"/>
            </w:pPr>
          </w:p>
        </w:tc>
      </w:tr>
      <w:tr w:rsidR="00E545CE" w14:paraId="38D3ABFF" w14:textId="77777777" w:rsidTr="0031702B">
        <w:trPr>
          <w:trHeight w:val="425"/>
          <w:jc w:val="center"/>
        </w:trPr>
        <w:tc>
          <w:tcPr>
            <w:tcW w:w="7230" w:type="dxa"/>
          </w:tcPr>
          <w:p w14:paraId="20CF2531" w14:textId="77777777" w:rsidR="00E545CE" w:rsidRDefault="00E545CE" w:rsidP="0031702B">
            <w:pPr>
              <w:spacing w:after="5"/>
              <w:ind w:left="10" w:hanging="10"/>
              <w:jc w:val="both"/>
            </w:pPr>
            <w:r>
              <w:rPr>
                <w:rFonts w:ascii="Lato" w:hAnsi="Lato"/>
              </w:rPr>
              <w:t>Ability to deliver and model high-quality teaching and learning consistently over time</w:t>
            </w:r>
          </w:p>
        </w:tc>
        <w:tc>
          <w:tcPr>
            <w:tcW w:w="3118" w:type="dxa"/>
          </w:tcPr>
          <w:p w14:paraId="45D288B7" w14:textId="77777777" w:rsidR="00E545CE" w:rsidRDefault="00E545CE" w:rsidP="0031702B">
            <w:pPr>
              <w:spacing w:after="5"/>
              <w:ind w:left="10" w:hanging="10"/>
              <w:jc w:val="both"/>
            </w:pPr>
            <w:r>
              <w:rPr>
                <w:rFonts w:ascii="Lato" w:hAnsi="Lato"/>
                <w:b/>
              </w:rPr>
              <w:t>Essential</w:t>
            </w:r>
          </w:p>
        </w:tc>
      </w:tr>
      <w:tr w:rsidR="00E545CE" w14:paraId="71D7FCEA" w14:textId="77777777" w:rsidTr="0031702B">
        <w:trPr>
          <w:trHeight w:val="425"/>
          <w:jc w:val="center"/>
        </w:trPr>
        <w:tc>
          <w:tcPr>
            <w:tcW w:w="7230" w:type="dxa"/>
          </w:tcPr>
          <w:p w14:paraId="2B7A3579" w14:textId="77777777" w:rsidR="00E545CE" w:rsidRDefault="00E545CE" w:rsidP="0031702B">
            <w:pPr>
              <w:spacing w:after="5"/>
              <w:ind w:left="10" w:hanging="10"/>
              <w:jc w:val="both"/>
            </w:pPr>
            <w:r>
              <w:rPr>
                <w:rFonts w:ascii="Lato" w:hAnsi="Lato"/>
              </w:rPr>
              <w:t>Capacity to lead colleagues, articulate shared aims and hold the team accountable for outcomes</w:t>
            </w:r>
          </w:p>
        </w:tc>
        <w:tc>
          <w:tcPr>
            <w:tcW w:w="3118" w:type="dxa"/>
          </w:tcPr>
          <w:p w14:paraId="0A6222A6" w14:textId="77777777" w:rsidR="00E545CE" w:rsidRDefault="00E545CE" w:rsidP="0031702B">
            <w:pPr>
              <w:spacing w:after="5"/>
              <w:ind w:left="10" w:hanging="10"/>
              <w:jc w:val="both"/>
            </w:pPr>
            <w:r>
              <w:rPr>
                <w:rFonts w:ascii="Lato" w:hAnsi="Lato"/>
                <w:b/>
              </w:rPr>
              <w:t>Essential</w:t>
            </w:r>
          </w:p>
        </w:tc>
      </w:tr>
      <w:tr w:rsidR="00E545CE" w14:paraId="37386977" w14:textId="77777777" w:rsidTr="0031702B">
        <w:trPr>
          <w:trHeight w:val="425"/>
          <w:jc w:val="center"/>
        </w:trPr>
        <w:tc>
          <w:tcPr>
            <w:tcW w:w="7230" w:type="dxa"/>
          </w:tcPr>
          <w:p w14:paraId="060E8935" w14:textId="77777777" w:rsidR="00E545CE" w:rsidRDefault="00E545CE" w:rsidP="0031702B">
            <w:pPr>
              <w:spacing w:after="5"/>
              <w:ind w:left="10" w:hanging="10"/>
              <w:jc w:val="both"/>
            </w:pPr>
            <w:r>
              <w:rPr>
                <w:rFonts w:ascii="Lato" w:hAnsi="Lato"/>
              </w:rPr>
              <w:t>Thorough understanding of effective pedagogy and the ability to develop this in others through coaching</w:t>
            </w:r>
          </w:p>
        </w:tc>
        <w:tc>
          <w:tcPr>
            <w:tcW w:w="3118" w:type="dxa"/>
          </w:tcPr>
          <w:p w14:paraId="76B274D1" w14:textId="77777777" w:rsidR="00E545CE" w:rsidRDefault="00E545CE" w:rsidP="0031702B">
            <w:pPr>
              <w:spacing w:after="5"/>
              <w:ind w:left="10" w:hanging="10"/>
              <w:jc w:val="both"/>
            </w:pPr>
            <w:r>
              <w:rPr>
                <w:rFonts w:ascii="Lato" w:hAnsi="Lato"/>
                <w:b/>
              </w:rPr>
              <w:t>Essential</w:t>
            </w:r>
          </w:p>
        </w:tc>
      </w:tr>
      <w:tr w:rsidR="00E545CE" w14:paraId="1EF033C3" w14:textId="77777777" w:rsidTr="0031702B">
        <w:trPr>
          <w:trHeight w:val="425"/>
          <w:jc w:val="center"/>
        </w:trPr>
        <w:tc>
          <w:tcPr>
            <w:tcW w:w="7230" w:type="dxa"/>
          </w:tcPr>
          <w:p w14:paraId="0A32D7AB" w14:textId="77777777" w:rsidR="00E545CE" w:rsidRDefault="00E545CE" w:rsidP="0031702B">
            <w:pPr>
              <w:spacing w:after="5"/>
              <w:ind w:left="10" w:hanging="10"/>
              <w:jc w:val="both"/>
            </w:pPr>
            <w:r>
              <w:rPr>
                <w:rFonts w:ascii="Lato" w:hAnsi="Lato"/>
              </w:rPr>
              <w:t>Ability to establish and maintain positive, professional relationships with students, staff and families</w:t>
            </w:r>
          </w:p>
        </w:tc>
        <w:tc>
          <w:tcPr>
            <w:tcW w:w="3118" w:type="dxa"/>
          </w:tcPr>
          <w:p w14:paraId="5B888200" w14:textId="77777777" w:rsidR="00E545CE" w:rsidRDefault="00E545CE" w:rsidP="0031702B">
            <w:pPr>
              <w:spacing w:after="5"/>
              <w:ind w:left="10" w:hanging="10"/>
              <w:jc w:val="both"/>
            </w:pPr>
            <w:r>
              <w:rPr>
                <w:rFonts w:ascii="Lato" w:hAnsi="Lato"/>
                <w:b/>
              </w:rPr>
              <w:t>Essential</w:t>
            </w:r>
          </w:p>
        </w:tc>
      </w:tr>
      <w:tr w:rsidR="00E545CE" w14:paraId="6B900D40" w14:textId="77777777" w:rsidTr="0031702B">
        <w:trPr>
          <w:trHeight w:val="425"/>
          <w:jc w:val="center"/>
        </w:trPr>
        <w:tc>
          <w:tcPr>
            <w:tcW w:w="7230" w:type="dxa"/>
          </w:tcPr>
          <w:p w14:paraId="7FFE79AE" w14:textId="77777777" w:rsidR="00E545CE" w:rsidRDefault="00E545CE" w:rsidP="0031702B">
            <w:pPr>
              <w:spacing w:after="5"/>
              <w:ind w:left="10" w:hanging="10"/>
              <w:jc w:val="both"/>
            </w:pPr>
            <w:r>
              <w:rPr>
                <w:rFonts w:ascii="Lato" w:hAnsi="Lato"/>
              </w:rPr>
              <w:t>Understanding of safeguarding requirements and commitment to promoting the welfare of children</w:t>
            </w:r>
          </w:p>
        </w:tc>
        <w:tc>
          <w:tcPr>
            <w:tcW w:w="3118" w:type="dxa"/>
          </w:tcPr>
          <w:p w14:paraId="608F111A" w14:textId="77777777" w:rsidR="00E545CE" w:rsidRDefault="00E545CE" w:rsidP="0031702B">
            <w:pPr>
              <w:spacing w:after="5"/>
              <w:ind w:left="10" w:hanging="10"/>
              <w:jc w:val="both"/>
            </w:pPr>
            <w:r>
              <w:rPr>
                <w:rFonts w:ascii="Lato" w:hAnsi="Lato"/>
                <w:b/>
              </w:rPr>
              <w:t>Essential</w:t>
            </w:r>
          </w:p>
        </w:tc>
      </w:tr>
      <w:tr w:rsidR="00E545CE" w14:paraId="37F079FC" w14:textId="77777777" w:rsidTr="0031702B">
        <w:trPr>
          <w:trHeight w:val="425"/>
          <w:jc w:val="center"/>
        </w:trPr>
        <w:tc>
          <w:tcPr>
            <w:tcW w:w="7230" w:type="dxa"/>
          </w:tcPr>
          <w:p w14:paraId="1059454B" w14:textId="77777777" w:rsidR="00E545CE" w:rsidRDefault="00E545CE" w:rsidP="0031702B">
            <w:pPr>
              <w:spacing w:after="5"/>
              <w:ind w:left="10" w:hanging="10"/>
              <w:jc w:val="both"/>
            </w:pPr>
            <w:r>
              <w:rPr>
                <w:rFonts w:ascii="Lato" w:hAnsi="Lato"/>
              </w:rPr>
              <w:t>Well-developed communication skills — written, oral and digital — appropriate for leadership</w:t>
            </w:r>
          </w:p>
        </w:tc>
        <w:tc>
          <w:tcPr>
            <w:tcW w:w="3118" w:type="dxa"/>
          </w:tcPr>
          <w:p w14:paraId="4BC3F73B" w14:textId="77777777" w:rsidR="00E545CE" w:rsidRDefault="00E545CE" w:rsidP="0031702B">
            <w:pPr>
              <w:spacing w:after="5"/>
              <w:ind w:left="10" w:hanging="10"/>
              <w:jc w:val="both"/>
            </w:pPr>
            <w:r>
              <w:rPr>
                <w:rFonts w:ascii="Lato" w:hAnsi="Lato"/>
                <w:b/>
              </w:rPr>
              <w:t>Essential</w:t>
            </w:r>
          </w:p>
        </w:tc>
      </w:tr>
      <w:tr w:rsidR="00E545CE" w14:paraId="23B55E13" w14:textId="77777777" w:rsidTr="0031702B">
        <w:trPr>
          <w:trHeight w:val="425"/>
          <w:jc w:val="center"/>
        </w:trPr>
        <w:tc>
          <w:tcPr>
            <w:tcW w:w="7230" w:type="dxa"/>
          </w:tcPr>
          <w:p w14:paraId="1F849370" w14:textId="77777777" w:rsidR="00E545CE" w:rsidRDefault="00E545CE" w:rsidP="0031702B">
            <w:pPr>
              <w:spacing w:after="5"/>
              <w:ind w:left="10" w:hanging="10"/>
              <w:jc w:val="both"/>
            </w:pPr>
            <w:r>
              <w:rPr>
                <w:rFonts w:ascii="Lato" w:hAnsi="Lato"/>
              </w:rPr>
              <w:t>Ability to analyse assessment data and implement evidence-based improvement strategies</w:t>
            </w:r>
          </w:p>
        </w:tc>
        <w:tc>
          <w:tcPr>
            <w:tcW w:w="3118" w:type="dxa"/>
          </w:tcPr>
          <w:p w14:paraId="3C18EFD4" w14:textId="77777777" w:rsidR="00E545CE" w:rsidRDefault="00E545CE" w:rsidP="0031702B">
            <w:pPr>
              <w:spacing w:after="5"/>
              <w:ind w:left="10" w:hanging="10"/>
              <w:jc w:val="both"/>
            </w:pPr>
            <w:r>
              <w:rPr>
                <w:rFonts w:ascii="Lato" w:hAnsi="Lato"/>
                <w:b/>
              </w:rPr>
              <w:t>Essential</w:t>
            </w:r>
          </w:p>
        </w:tc>
      </w:tr>
      <w:tr w:rsidR="00E545CE" w14:paraId="7E79D76B" w14:textId="77777777" w:rsidTr="0031702B">
        <w:trPr>
          <w:trHeight w:val="425"/>
          <w:jc w:val="center"/>
        </w:trPr>
        <w:tc>
          <w:tcPr>
            <w:tcW w:w="7230" w:type="dxa"/>
          </w:tcPr>
          <w:p w14:paraId="7FE6D25E" w14:textId="77777777" w:rsidR="00E545CE" w:rsidRDefault="00E545CE" w:rsidP="0031702B">
            <w:pPr>
              <w:spacing w:after="5"/>
              <w:ind w:left="10" w:hanging="10"/>
              <w:jc w:val="both"/>
            </w:pPr>
            <w:r>
              <w:rPr>
                <w:rFonts w:ascii="Lato" w:hAnsi="Lato"/>
              </w:rPr>
              <w:t>Suitability to work with children and young people</w:t>
            </w:r>
          </w:p>
        </w:tc>
        <w:tc>
          <w:tcPr>
            <w:tcW w:w="3118" w:type="dxa"/>
          </w:tcPr>
          <w:p w14:paraId="55216DB0" w14:textId="77777777" w:rsidR="00E545CE" w:rsidRDefault="00E545CE" w:rsidP="0031702B">
            <w:pPr>
              <w:spacing w:after="5"/>
              <w:ind w:left="10" w:hanging="10"/>
              <w:jc w:val="both"/>
            </w:pPr>
            <w:r>
              <w:rPr>
                <w:rFonts w:ascii="Lato" w:hAnsi="Lato"/>
                <w:b/>
              </w:rPr>
              <w:t>Essential</w:t>
            </w:r>
          </w:p>
        </w:tc>
      </w:tr>
      <w:tr w:rsidR="00E545CE" w14:paraId="55BA3E0F" w14:textId="77777777" w:rsidTr="0031702B">
        <w:trPr>
          <w:trHeight w:val="425"/>
          <w:jc w:val="center"/>
        </w:trPr>
        <w:tc>
          <w:tcPr>
            <w:tcW w:w="7230" w:type="dxa"/>
          </w:tcPr>
          <w:p w14:paraId="234A25F3" w14:textId="77777777" w:rsidR="00E545CE" w:rsidRDefault="00E545CE" w:rsidP="0031702B">
            <w:pPr>
              <w:spacing w:after="5"/>
              <w:ind w:left="10" w:hanging="10"/>
              <w:jc w:val="both"/>
            </w:pPr>
            <w:r>
              <w:rPr>
                <w:rFonts w:ascii="Lato" w:hAnsi="Lato"/>
              </w:rPr>
              <w:t>Ability to fulfil the responsibilities of Form Tutor effectively</w:t>
            </w:r>
          </w:p>
        </w:tc>
        <w:tc>
          <w:tcPr>
            <w:tcW w:w="3118" w:type="dxa"/>
          </w:tcPr>
          <w:p w14:paraId="6E9E9B57" w14:textId="77777777" w:rsidR="00E545CE" w:rsidRDefault="00E545CE" w:rsidP="0031702B">
            <w:pPr>
              <w:spacing w:after="5"/>
              <w:ind w:left="10" w:hanging="10"/>
              <w:jc w:val="both"/>
            </w:pPr>
            <w:r>
              <w:rPr>
                <w:rFonts w:ascii="Lato" w:hAnsi="Lato"/>
                <w:b/>
              </w:rPr>
              <w:t>Essential</w:t>
            </w:r>
          </w:p>
        </w:tc>
      </w:tr>
      <w:tr w:rsidR="00E545CE" w14:paraId="41F0AB09" w14:textId="77777777" w:rsidTr="0031702B">
        <w:trPr>
          <w:trHeight w:val="425"/>
          <w:jc w:val="center"/>
        </w:trPr>
        <w:tc>
          <w:tcPr>
            <w:tcW w:w="7230" w:type="dxa"/>
          </w:tcPr>
          <w:p w14:paraId="64EB9D30" w14:textId="77777777" w:rsidR="00E545CE" w:rsidRDefault="00E545CE" w:rsidP="0031702B">
            <w:pPr>
              <w:spacing w:after="5"/>
              <w:ind w:left="10" w:hanging="10"/>
              <w:jc w:val="both"/>
            </w:pPr>
            <w:r>
              <w:rPr>
                <w:rFonts w:ascii="Lato" w:hAnsi="Lato"/>
              </w:rPr>
              <w:t>Ambition, resilience and a solutions-focused mindset</w:t>
            </w:r>
          </w:p>
        </w:tc>
        <w:tc>
          <w:tcPr>
            <w:tcW w:w="3118" w:type="dxa"/>
          </w:tcPr>
          <w:p w14:paraId="3DFA2F2D" w14:textId="77777777" w:rsidR="00E545CE" w:rsidRDefault="00E545CE" w:rsidP="0031702B">
            <w:pPr>
              <w:spacing w:after="5"/>
              <w:ind w:left="10" w:hanging="10"/>
              <w:jc w:val="both"/>
            </w:pPr>
            <w:r>
              <w:rPr>
                <w:rFonts w:ascii="Lato" w:hAnsi="Lato"/>
                <w:b/>
              </w:rPr>
              <w:t>Essential</w:t>
            </w:r>
          </w:p>
        </w:tc>
      </w:tr>
      <w:tr w:rsidR="00E545CE" w14:paraId="77957321" w14:textId="77777777" w:rsidTr="0031702B">
        <w:trPr>
          <w:trHeight w:val="425"/>
          <w:jc w:val="center"/>
        </w:trPr>
        <w:tc>
          <w:tcPr>
            <w:tcW w:w="7230" w:type="dxa"/>
          </w:tcPr>
          <w:p w14:paraId="48DE625E" w14:textId="77777777" w:rsidR="00E545CE" w:rsidRDefault="00E545CE" w:rsidP="0031702B">
            <w:pPr>
              <w:spacing w:after="5"/>
              <w:ind w:left="10" w:hanging="10"/>
              <w:jc w:val="both"/>
            </w:pPr>
            <w:r>
              <w:rPr>
                <w:rFonts w:ascii="Lato" w:hAnsi="Lato"/>
              </w:rPr>
              <w:t>Potential for further professional progression within the organisation</w:t>
            </w:r>
          </w:p>
        </w:tc>
        <w:tc>
          <w:tcPr>
            <w:tcW w:w="3118" w:type="dxa"/>
          </w:tcPr>
          <w:p w14:paraId="167091C8" w14:textId="77777777" w:rsidR="00E545CE" w:rsidRDefault="00E545CE" w:rsidP="0031702B">
            <w:pPr>
              <w:spacing w:after="5"/>
              <w:ind w:left="10" w:hanging="10"/>
              <w:jc w:val="both"/>
            </w:pPr>
            <w:r>
              <w:rPr>
                <w:rFonts w:ascii="Lato" w:hAnsi="Lato"/>
              </w:rPr>
              <w:t>Desirable</w:t>
            </w:r>
          </w:p>
        </w:tc>
      </w:tr>
    </w:tbl>
    <w:p w14:paraId="3B6EB226" w14:textId="77777777" w:rsidR="00E545CE" w:rsidRPr="00B77481" w:rsidRDefault="00E545CE" w:rsidP="00E545CE">
      <w:pPr>
        <w:shd w:val="clear" w:color="auto" w:fill="FFFFFF"/>
        <w:spacing w:after="5" w:line="250" w:lineRule="auto"/>
        <w:ind w:left="10" w:hanging="10"/>
        <w:jc w:val="both"/>
        <w:rPr>
          <w:rFonts w:ascii="Lato" w:eastAsia="Calibri" w:hAnsi="Lato" w:cstheme="minorHAnsi"/>
          <w:b/>
          <w:color w:val="000000"/>
          <w:kern w:val="0"/>
          <w:lang w:val="en-US" w:eastAsia="en-GB"/>
          <w14:ligatures w14:val="none"/>
        </w:rPr>
      </w:pPr>
    </w:p>
    <w:p w14:paraId="20B52AB5" w14:textId="77777777" w:rsidR="00E545CE" w:rsidRPr="00286248" w:rsidRDefault="00E545CE" w:rsidP="00E545CE">
      <w:pPr>
        <w:rPr>
          <w:rFonts w:ascii="Lato" w:eastAsia="Calibri" w:hAnsi="Lato" w:cstheme="minorHAnsi"/>
          <w:b/>
          <w:color w:val="000000"/>
          <w:kern w:val="0"/>
          <w:lang w:val="en-US" w:eastAsia="en-GB"/>
          <w14:ligatures w14:val="none"/>
        </w:rPr>
      </w:pPr>
      <w:r>
        <w:rPr>
          <w:rFonts w:ascii="Lato" w:eastAsia="Calibri" w:hAnsi="Lato" w:cstheme="minorHAnsi"/>
          <w:b/>
          <w:color w:val="000000"/>
          <w:kern w:val="0"/>
          <w:lang w:val="en-US" w:eastAsia="en-GB"/>
          <w14:ligatures w14:val="none"/>
        </w:rPr>
        <w:br w:type="page"/>
      </w:r>
      <w:r>
        <w:rPr>
          <w:rFonts w:ascii="Lato" w:eastAsia="Calibri" w:hAnsi="Lato" w:cstheme="minorHAnsi"/>
          <w:color w:val="000000"/>
          <w:kern w:val="0"/>
          <w:lang w:eastAsia="en-GB"/>
          <w14:ligatures w14:val="none"/>
        </w:rPr>
        <w:lastRenderedPageBreak/>
        <w:t>All our staff MUST be able to fulfil to following criteria:</w:t>
      </w:r>
    </w:p>
    <w:p w14:paraId="61341F7E" w14:textId="77777777" w:rsidR="00E545CE" w:rsidRPr="00027195" w:rsidRDefault="00E545CE" w:rsidP="00E545CE">
      <w:pPr>
        <w:pStyle w:val="ListParagraph"/>
        <w:numPr>
          <w:ilvl w:val="0"/>
          <w:numId w:val="4"/>
        </w:numPr>
        <w:spacing w:after="100" w:afterAutospacing="1"/>
        <w:rPr>
          <w:rFonts w:ascii="Lato" w:eastAsia="Calibri" w:hAnsi="Lato" w:cstheme="minorHAnsi"/>
          <w:color w:val="000000"/>
          <w:kern w:val="0"/>
          <w:lang w:eastAsia="en-GB"/>
          <w14:ligatures w14:val="none"/>
        </w:rPr>
      </w:pPr>
      <w:r>
        <w:rPr>
          <w:rFonts w:ascii="Lato" w:eastAsia="Calibri" w:hAnsi="Lato" w:cstheme="minorHAnsi"/>
          <w:color w:val="000000"/>
          <w:kern w:val="0"/>
          <w:lang w:eastAsia="en-GB"/>
          <w14:ligatures w14:val="none"/>
        </w:rPr>
        <w:t>Undergo a full enhanced Disclosure and Barring Service check (which will confirm there had been no criminal activity that means you might be unsuitable to work with young people)</w:t>
      </w:r>
    </w:p>
    <w:p w14:paraId="27A91864" w14:textId="77777777" w:rsidR="00E545CE" w:rsidRPr="00027195" w:rsidRDefault="00E545CE" w:rsidP="00E545CE">
      <w:pPr>
        <w:pStyle w:val="ListParagraph"/>
        <w:numPr>
          <w:ilvl w:val="0"/>
          <w:numId w:val="4"/>
        </w:numPr>
        <w:spacing w:after="0"/>
        <w:rPr>
          <w:rFonts w:ascii="Lato" w:eastAsia="Calibri" w:hAnsi="Lato" w:cstheme="minorHAnsi"/>
          <w:color w:val="000000"/>
          <w:kern w:val="0"/>
          <w:lang w:eastAsia="en-GB"/>
          <w14:ligatures w14:val="none"/>
        </w:rPr>
      </w:pPr>
      <w:r>
        <w:rPr>
          <w:rFonts w:ascii="Lato" w:eastAsia="Calibri" w:hAnsi="Lato" w:cstheme="minorHAnsi"/>
          <w:color w:val="000000"/>
          <w:kern w:val="0"/>
          <w:lang w:eastAsia="en-GB"/>
          <w14:ligatures w14:val="none"/>
        </w:rPr>
        <w:t>Right to work in the UK</w:t>
      </w:r>
    </w:p>
    <w:p w14:paraId="1D197239" w14:textId="77777777" w:rsidR="00E545CE" w:rsidRPr="00027195" w:rsidRDefault="00E545CE" w:rsidP="00E545CE">
      <w:pPr>
        <w:pStyle w:val="ListParagraph"/>
        <w:numPr>
          <w:ilvl w:val="0"/>
          <w:numId w:val="4"/>
        </w:numPr>
        <w:spacing w:after="0"/>
        <w:rPr>
          <w:rFonts w:ascii="Lato" w:eastAsia="Calibri" w:hAnsi="Lato" w:cstheme="minorHAnsi"/>
          <w:color w:val="000000"/>
          <w:kern w:val="0"/>
          <w:lang w:eastAsia="en-GB"/>
          <w14:ligatures w14:val="none"/>
        </w:rPr>
      </w:pPr>
      <w:r>
        <w:rPr>
          <w:rFonts w:ascii="Lato" w:eastAsia="Calibri" w:hAnsi="Lato" w:cstheme="minorHAnsi"/>
          <w:color w:val="000000"/>
          <w:kern w:val="0"/>
          <w:lang w:eastAsia="en-GB"/>
          <w14:ligatures w14:val="none"/>
        </w:rPr>
        <w:t>Be medically suitable and safe to fulfil the role</w:t>
      </w:r>
    </w:p>
    <w:p w14:paraId="743FA987" w14:textId="77777777" w:rsidR="00E545CE" w:rsidRPr="00027195" w:rsidRDefault="00E545CE" w:rsidP="00E545CE">
      <w:pPr>
        <w:pStyle w:val="ListParagraph"/>
        <w:numPr>
          <w:ilvl w:val="0"/>
          <w:numId w:val="4"/>
        </w:numPr>
        <w:spacing w:after="100" w:afterAutospacing="1"/>
        <w:rPr>
          <w:rFonts w:ascii="Lato" w:eastAsia="Calibri" w:hAnsi="Lato" w:cstheme="minorHAnsi"/>
          <w:color w:val="000000"/>
          <w:kern w:val="0"/>
          <w:lang w:eastAsia="en-GB"/>
          <w14:ligatures w14:val="none"/>
        </w:rPr>
      </w:pPr>
      <w:r>
        <w:rPr>
          <w:rFonts w:ascii="Lato" w:eastAsia="Calibri" w:hAnsi="Lato" w:cstheme="minorHAnsi"/>
          <w:color w:val="000000"/>
          <w:kern w:val="0"/>
          <w:lang w:eastAsia="en-GB"/>
          <w14:ligatures w14:val="none"/>
        </w:rPr>
        <w:t xml:space="preserve">Provide 2 references that support your application, one of which must be your most recent employer (unless this is your first ever job, </w:t>
      </w:r>
      <w:bookmarkStart w:id="3" w:name="_Hlk161753207"/>
      <w:r>
        <w:rPr>
          <w:rFonts w:ascii="Lato" w:eastAsia="Calibri" w:hAnsi="Lato" w:cstheme="minorHAnsi"/>
          <w:color w:val="000000"/>
          <w:kern w:val="0"/>
          <w:lang w:eastAsia="en-GB"/>
          <w14:ligatures w14:val="none"/>
        </w:rPr>
        <w:t>in which case we can advise on alternatives</w:t>
      </w:r>
      <w:bookmarkEnd w:id="3"/>
      <w:r>
        <w:rPr>
          <w:rFonts w:ascii="Lato" w:eastAsia="Calibri" w:hAnsi="Lato" w:cstheme="minorHAnsi"/>
          <w:color w:val="000000"/>
          <w:kern w:val="0"/>
          <w:lang w:eastAsia="en-GB"/>
          <w14:ligatures w14:val="none"/>
        </w:rPr>
        <w:t>)</w:t>
      </w:r>
    </w:p>
    <w:p w14:paraId="4957A26B" w14:textId="77777777" w:rsidR="00E545CE" w:rsidRPr="00F45BD8" w:rsidRDefault="00E545CE" w:rsidP="00E545CE">
      <w:pPr>
        <w:spacing w:after="100" w:afterAutospacing="1"/>
        <w:jc w:val="both"/>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t>How to apply</w:t>
      </w:r>
    </w:p>
    <w:p w14:paraId="41FEBECF" w14:textId="77777777" w:rsidR="00E545CE" w:rsidRPr="00DC6BF5" w:rsidRDefault="00E545CE" w:rsidP="00E545CE">
      <w:pPr>
        <w:spacing w:after="100" w:afterAutospacing="1" w:line="250" w:lineRule="auto"/>
        <w:jc w:val="both"/>
        <w:rPr>
          <w:rFonts w:ascii="Lato" w:eastAsia="Calibri" w:hAnsi="Lato" w:cstheme="minorHAnsi"/>
          <w:color w:val="000000"/>
          <w:kern w:val="0"/>
          <w:lang w:eastAsia="en-GB"/>
          <w14:ligatures w14:val="none"/>
        </w:rPr>
      </w:pPr>
      <w:r>
        <w:rPr>
          <w:rFonts w:ascii="Lato" w:eastAsia="Calibri" w:hAnsi="Lato" w:cstheme="minorHAnsi"/>
          <w:color w:val="000000"/>
          <w:kern w:val="0"/>
          <w:lang w:eastAsia="en-GB"/>
          <w14:ligatures w14:val="none"/>
        </w:rPr>
        <w:t>If you feel that this role and our Trust may be right for you, we would very much like to receive your application.</w:t>
      </w:r>
    </w:p>
    <w:p w14:paraId="64EAE02A" w14:textId="77777777" w:rsidR="00E545CE" w:rsidRPr="00DC6BF5" w:rsidRDefault="00E545CE" w:rsidP="00E545CE">
      <w:pPr>
        <w:spacing w:after="100" w:afterAutospacing="1" w:line="250" w:lineRule="auto"/>
        <w:jc w:val="both"/>
        <w:rPr>
          <w:rFonts w:ascii="Lato" w:eastAsia="Calibri" w:hAnsi="Lato" w:cstheme="minorHAnsi"/>
          <w:color w:val="000000"/>
          <w:kern w:val="0"/>
          <w:lang w:eastAsia="en-GB"/>
          <w14:ligatures w14:val="none"/>
        </w:rPr>
      </w:pPr>
      <w:r>
        <w:rPr>
          <w:rFonts w:ascii="Lato" w:eastAsia="Calibri" w:hAnsi="Lato" w:cstheme="minorHAnsi"/>
          <w:color w:val="000000"/>
          <w:kern w:val="0"/>
          <w:lang w:eastAsia="en-GB"/>
          <w14:ligatures w14:val="none"/>
        </w:rPr>
        <w:t xml:space="preserve">To apply, please use the TES application form, identifying clearly how you meet the Person Specification. </w:t>
      </w:r>
    </w:p>
    <w:p w14:paraId="21A6AAB7" w14:textId="77777777" w:rsidR="00E545CE" w:rsidRPr="00DC6BF5" w:rsidRDefault="00E545CE" w:rsidP="00E545CE">
      <w:pPr>
        <w:spacing w:after="100" w:afterAutospacing="1" w:line="250" w:lineRule="auto"/>
        <w:jc w:val="both"/>
        <w:rPr>
          <w:rFonts w:ascii="Lato" w:hAnsi="Lato"/>
        </w:rPr>
      </w:pPr>
      <w:r>
        <w:rPr>
          <w:rFonts w:ascii="Lato" w:eastAsia="Calibri" w:hAnsi="Lato" w:cstheme="minorHAnsi"/>
          <w:color w:val="000000"/>
          <w:kern w:val="0"/>
          <w:lang w:eastAsia="en-GB"/>
          <w14:ligatures w14:val="none"/>
        </w:rPr>
        <w:t xml:space="preserve">If you have any queries or would like an informal discussion about the role, please do not hesitate to contact us at </w:t>
      </w:r>
      <w:hyperlink r:id="rId24" w:history="1">
        <w:r>
          <w:rPr>
            <w:rStyle w:val="Hyperlink"/>
            <w:rFonts w:ascii="Lato" w:eastAsia="Calibri" w:hAnsi="Lato" w:cstheme="minorHAnsi"/>
            <w:kern w:val="0"/>
            <w:lang w:eastAsia="en-GB"/>
            <w14:ligatures w14:val="none"/>
          </w:rPr>
          <w:t>HR@tct-academies.org</w:t>
        </w:r>
      </w:hyperlink>
      <w:r>
        <w:rPr>
          <w:rFonts w:ascii="Lato" w:eastAsia="Calibri" w:hAnsi="Lato" w:cstheme="minorHAnsi"/>
          <w:color w:val="000000"/>
          <w:kern w:val="0"/>
          <w:lang w:eastAsia="en-GB"/>
          <w14:ligatures w14:val="none"/>
        </w:rPr>
        <w:t>.</w:t>
      </w:r>
    </w:p>
    <w:p w14:paraId="11EFE0D6" w14:textId="77777777" w:rsidR="00E545CE" w:rsidRPr="007C52CC" w:rsidRDefault="00E545CE" w:rsidP="00E545CE">
      <w:pPr>
        <w:spacing w:after="100" w:afterAutospacing="1"/>
        <w:jc w:val="both"/>
        <w:rPr>
          <w:rFonts w:ascii="Lato" w:eastAsia="Calibri" w:hAnsi="Lato" w:cstheme="minorHAnsi"/>
          <w:color w:val="000000"/>
          <w:kern w:val="0"/>
          <w:sz w:val="32"/>
          <w:szCs w:val="32"/>
          <w:lang w:eastAsia="en-GB"/>
          <w14:ligatures w14:val="none"/>
        </w:rPr>
      </w:pPr>
      <w:bookmarkStart w:id="4" w:name="_Hlk188256921"/>
      <w:r>
        <w:rPr>
          <w:rFonts w:ascii="Lato" w:eastAsia="Calibri" w:hAnsi="Lato" w:cstheme="minorHAnsi"/>
          <w:color w:val="000000"/>
          <w:kern w:val="0"/>
          <w:sz w:val="32"/>
          <w:szCs w:val="32"/>
          <w:lang w:eastAsia="en-GB"/>
          <w14:ligatures w14:val="none"/>
        </w:rPr>
        <w:t>Safeguarding Statement</w:t>
      </w:r>
    </w:p>
    <w:p w14:paraId="3A91279E" w14:textId="77777777" w:rsidR="00E545CE" w:rsidRPr="007C52CC" w:rsidRDefault="00E545CE" w:rsidP="00E545CE">
      <w:pPr>
        <w:spacing w:after="100" w:afterAutospacing="1" w:line="276" w:lineRule="auto"/>
        <w:jc w:val="both"/>
        <w:rPr>
          <w:rFonts w:ascii="Lato" w:eastAsia="Calibri" w:hAnsi="Lato" w:cstheme="minorHAnsi"/>
          <w:bCs/>
          <w:color w:val="000000" w:themeColor="text1"/>
          <w:kern w:val="0"/>
          <w:lang w:eastAsia="en-GB"/>
          <w14:ligatures w14:val="none"/>
        </w:rPr>
      </w:pPr>
      <w:r>
        <w:rPr>
          <w:rFonts w:ascii="Lato" w:eastAsia="Calibri" w:hAnsi="Lato" w:cstheme="minorHAnsi"/>
          <w:bCs/>
          <w:iCs/>
          <w:color w:val="000000" w:themeColor="text1"/>
          <w:kern w:val="0"/>
          <w:lang w:eastAsia="en-GB"/>
          <w14:ligatures w14:val="none"/>
        </w:rPr>
        <w:t>The Collegiate Trust</w:t>
      </w:r>
      <w:r>
        <w:rPr>
          <w:rFonts w:ascii="Lato" w:eastAsia="Calibri" w:hAnsi="Lato" w:cstheme="minorHAnsi"/>
          <w:bCs/>
          <w:color w:val="000000" w:themeColor="text1"/>
          <w:kern w:val="0"/>
          <w:lang w:eastAsia="en-GB"/>
          <w14:ligatures w14:val="none"/>
        </w:rPr>
        <w:t xml:space="preserve"> is committed to safeguarding and promoting the welfare of children and expects all staff and volunteers to share this commitment. In all cases, the post holder’s responsibility for promoting and safeguarding the welfare of the pupils is to adhere to and </w:t>
      </w:r>
      <w:proofErr w:type="gramStart"/>
      <w:r>
        <w:rPr>
          <w:rFonts w:ascii="Lato" w:eastAsia="Calibri" w:hAnsi="Lato" w:cstheme="minorHAnsi"/>
          <w:bCs/>
          <w:color w:val="000000" w:themeColor="text1"/>
          <w:kern w:val="0"/>
          <w:lang w:eastAsia="en-GB"/>
          <w14:ligatures w14:val="none"/>
        </w:rPr>
        <w:t>ensure compliance with the school’s safeguarding policies and procedures at all times</w:t>
      </w:r>
      <w:proofErr w:type="gramEnd"/>
      <w:r>
        <w:rPr>
          <w:rFonts w:ascii="Lato" w:eastAsia="Calibri" w:hAnsi="Lato" w:cstheme="minorHAnsi"/>
          <w:bCs/>
          <w:color w:val="000000" w:themeColor="text1"/>
          <w:kern w:val="0"/>
          <w:lang w:eastAsia="en-GB"/>
          <w14:ligatures w14:val="none"/>
        </w:rPr>
        <w:t xml:space="preserve">. </w:t>
      </w:r>
    </w:p>
    <w:p w14:paraId="6DA9A2E0" w14:textId="77777777" w:rsidR="00E545CE" w:rsidRDefault="00E545CE" w:rsidP="00E545CE">
      <w:pPr>
        <w:spacing w:after="100" w:afterAutospacing="1" w:line="276" w:lineRule="auto"/>
        <w:jc w:val="both"/>
        <w:rPr>
          <w:rFonts w:ascii="Lato" w:eastAsia="Calibri" w:hAnsi="Lato" w:cstheme="minorHAnsi"/>
          <w:bCs/>
          <w:color w:val="000000" w:themeColor="text1"/>
          <w:kern w:val="0"/>
          <w:lang w:eastAsia="en-GB"/>
          <w14:ligatures w14:val="none"/>
        </w:rPr>
      </w:pPr>
      <w:r>
        <w:rPr>
          <w:rFonts w:ascii="Lato" w:eastAsia="Calibri" w:hAnsi="Lato" w:cstheme="minorHAnsi"/>
          <w:bCs/>
          <w:color w:val="000000" w:themeColor="text1"/>
          <w:kern w:val="0"/>
          <w:lang w:eastAsia="en-GB"/>
          <w14:ligatures w14:val="none"/>
        </w:rPr>
        <w:t xml:space="preserve">The post is exempt from the Rehabilitation of Offenders Act 1974, and the school is therefore permitted to ask job applicants to declare all convictions and cautions (including those which are “spent”, unless they are “protected” under the DBS filtering rules) </w:t>
      </w:r>
      <w:proofErr w:type="gramStart"/>
      <w:r>
        <w:rPr>
          <w:rFonts w:ascii="Lato" w:eastAsia="Calibri" w:hAnsi="Lato" w:cstheme="minorHAnsi"/>
          <w:bCs/>
          <w:color w:val="000000" w:themeColor="text1"/>
          <w:kern w:val="0"/>
          <w:lang w:eastAsia="en-GB"/>
          <w14:ligatures w14:val="none"/>
        </w:rPr>
        <w:t>in order to</w:t>
      </w:r>
      <w:proofErr w:type="gramEnd"/>
      <w:r>
        <w:rPr>
          <w:rFonts w:ascii="Lato" w:eastAsia="Calibri" w:hAnsi="Lato" w:cstheme="minorHAnsi"/>
          <w:bCs/>
          <w:color w:val="000000" w:themeColor="text1"/>
          <w:kern w:val="0"/>
          <w:lang w:eastAsia="en-GB"/>
          <w14:ligatures w14:val="none"/>
        </w:rPr>
        <w:t xml:space="preserve"> assess their suitability to work with children. Please note that if you are added to a Barred List then it is against the law to work, apply for work or volunteer in Regulated Activity with children.</w:t>
      </w:r>
    </w:p>
    <w:p w14:paraId="1FDA5A59" w14:textId="77777777" w:rsidR="00E545CE" w:rsidRPr="006639CB" w:rsidRDefault="00E545CE" w:rsidP="00E545CE">
      <w:pPr>
        <w:spacing w:after="100" w:afterAutospacing="1" w:line="276" w:lineRule="auto"/>
        <w:jc w:val="both"/>
        <w:rPr>
          <w:rFonts w:ascii="Lato" w:eastAsia="Calibri" w:hAnsi="Lato" w:cstheme="minorHAnsi"/>
          <w:bCs/>
          <w:color w:val="000000" w:themeColor="text1"/>
          <w:kern w:val="0"/>
          <w:lang w:eastAsia="en-GB"/>
          <w14:ligatures w14:val="none"/>
        </w:rPr>
      </w:pPr>
      <w:r>
        <w:rPr>
          <w:rFonts w:ascii="Lato" w:eastAsia="Calibri" w:hAnsi="Lato" w:cstheme="minorHAnsi"/>
          <w:bCs/>
          <w:color w:val="000000" w:themeColor="text1"/>
          <w:kern w:val="0"/>
          <w:lang w:eastAsia="en-GB"/>
          <w14:ligatures w14:val="none"/>
        </w:rPr>
        <w:t xml:space="preserve">Applicants must be willing to undergo child protection screening appropriate to the post, including checks with past employers, online searches and the </w:t>
      </w:r>
      <w:r>
        <w:rPr>
          <w:rFonts w:ascii="Lato" w:eastAsia="Calibri" w:hAnsi="Lato" w:cstheme="minorHAnsi"/>
          <w:bCs/>
          <w:i/>
          <w:color w:val="000000" w:themeColor="text1"/>
          <w:kern w:val="0"/>
          <w:lang w:eastAsia="en-GB"/>
          <w14:ligatures w14:val="none"/>
        </w:rPr>
        <w:t>Disclosure and Barring Service (DBS)</w:t>
      </w:r>
      <w:r>
        <w:rPr>
          <w:rFonts w:ascii="Lato" w:eastAsia="Calibri" w:hAnsi="Lato" w:cstheme="minorHAnsi"/>
          <w:bCs/>
          <w:color w:val="000000" w:themeColor="text1"/>
          <w:kern w:val="0"/>
          <w:lang w:eastAsia="en-GB"/>
          <w14:ligatures w14:val="none"/>
        </w:rPr>
        <w:t xml:space="preserve">. Appointment will be dependent upon further health, safeguarding and attendance checks. </w:t>
      </w:r>
      <w:bookmarkEnd w:id="4"/>
    </w:p>
    <w:p w14:paraId="16C8BC43" w14:textId="77777777" w:rsidR="00E545CE" w:rsidRDefault="00E545CE" w:rsidP="00E545CE">
      <w:pPr>
        <w:spacing w:after="5" w:line="250" w:lineRule="auto"/>
        <w:ind w:right="682"/>
        <w:jc w:val="both"/>
      </w:pPr>
    </w:p>
    <w:p w14:paraId="517777EC" w14:textId="31C943EB" w:rsidR="00A35CBF" w:rsidRPr="00E545CE" w:rsidRDefault="00A35CBF" w:rsidP="00E545CE"/>
    <w:sectPr w:rsidR="00A35CBF" w:rsidRPr="00E545CE" w:rsidSect="002B7897">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Latha">
    <w:panose1 w:val="02000400000000000000"/>
    <w:charset w:val="00"/>
    <w:family w:val="swiss"/>
    <w:pitch w:val="variable"/>
    <w:sig w:usb0="001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11EF"/>
    <w:multiLevelType w:val="hybridMultilevel"/>
    <w:tmpl w:val="5EC4FE32"/>
    <w:lvl w:ilvl="0" w:tplc="08090001">
      <w:start w:val="1"/>
      <w:numFmt w:val="bullet"/>
      <w:lvlText w:val=""/>
      <w:lvlJc w:val="left"/>
      <w:pPr>
        <w:ind w:left="712" w:hanging="360"/>
      </w:pPr>
      <w:rPr>
        <w:rFonts w:ascii="Symbol" w:hAnsi="Symbol" w:hint="default"/>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1" w15:restartNumberingAfterBreak="0">
    <w:nsid w:val="00C660E8"/>
    <w:multiLevelType w:val="hybridMultilevel"/>
    <w:tmpl w:val="C474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E33497"/>
    <w:multiLevelType w:val="hybridMultilevel"/>
    <w:tmpl w:val="A05EA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813FA4"/>
    <w:multiLevelType w:val="hybridMultilevel"/>
    <w:tmpl w:val="6742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B90936"/>
    <w:multiLevelType w:val="hybridMultilevel"/>
    <w:tmpl w:val="1D7EE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3A23336"/>
    <w:multiLevelType w:val="hybridMultilevel"/>
    <w:tmpl w:val="DA96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CC7448"/>
    <w:multiLevelType w:val="hybridMultilevel"/>
    <w:tmpl w:val="8708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F93052"/>
    <w:multiLevelType w:val="hybridMultilevel"/>
    <w:tmpl w:val="34DC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5E7FA0"/>
    <w:multiLevelType w:val="multilevel"/>
    <w:tmpl w:val="EFE2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BC76E9"/>
    <w:multiLevelType w:val="hybridMultilevel"/>
    <w:tmpl w:val="25E07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107175"/>
    <w:multiLevelType w:val="hybridMultilevel"/>
    <w:tmpl w:val="E034E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2A6B7D"/>
    <w:multiLevelType w:val="hybridMultilevel"/>
    <w:tmpl w:val="BE125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B06660"/>
    <w:multiLevelType w:val="hybridMultilevel"/>
    <w:tmpl w:val="94AE7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2A22E2"/>
    <w:multiLevelType w:val="multilevel"/>
    <w:tmpl w:val="EB8A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C11C6C"/>
    <w:multiLevelType w:val="hybridMultilevel"/>
    <w:tmpl w:val="44140F6E"/>
    <w:lvl w:ilvl="0" w:tplc="5F36310A">
      <w:start w:val="1"/>
      <w:numFmt w:val="bullet"/>
      <w:lvlText w:val="•"/>
      <w:lvlJc w:val="left"/>
      <w:pPr>
        <w:tabs>
          <w:tab w:val="num" w:pos="720"/>
        </w:tabs>
        <w:ind w:left="720" w:hanging="360"/>
      </w:pPr>
      <w:rPr>
        <w:rFonts w:ascii="Arial" w:hAnsi="Arial" w:hint="default"/>
      </w:rPr>
    </w:lvl>
    <w:lvl w:ilvl="1" w:tplc="A82AC0F0" w:tentative="1">
      <w:start w:val="1"/>
      <w:numFmt w:val="bullet"/>
      <w:lvlText w:val="•"/>
      <w:lvlJc w:val="left"/>
      <w:pPr>
        <w:tabs>
          <w:tab w:val="num" w:pos="1440"/>
        </w:tabs>
        <w:ind w:left="1440" w:hanging="360"/>
      </w:pPr>
      <w:rPr>
        <w:rFonts w:ascii="Arial" w:hAnsi="Arial" w:hint="default"/>
      </w:rPr>
    </w:lvl>
    <w:lvl w:ilvl="2" w:tplc="5FE66E54" w:tentative="1">
      <w:start w:val="1"/>
      <w:numFmt w:val="bullet"/>
      <w:lvlText w:val="•"/>
      <w:lvlJc w:val="left"/>
      <w:pPr>
        <w:tabs>
          <w:tab w:val="num" w:pos="2160"/>
        </w:tabs>
        <w:ind w:left="2160" w:hanging="360"/>
      </w:pPr>
      <w:rPr>
        <w:rFonts w:ascii="Arial" w:hAnsi="Arial" w:hint="default"/>
      </w:rPr>
    </w:lvl>
    <w:lvl w:ilvl="3" w:tplc="0F46309C" w:tentative="1">
      <w:start w:val="1"/>
      <w:numFmt w:val="bullet"/>
      <w:lvlText w:val="•"/>
      <w:lvlJc w:val="left"/>
      <w:pPr>
        <w:tabs>
          <w:tab w:val="num" w:pos="2880"/>
        </w:tabs>
        <w:ind w:left="2880" w:hanging="360"/>
      </w:pPr>
      <w:rPr>
        <w:rFonts w:ascii="Arial" w:hAnsi="Arial" w:hint="default"/>
      </w:rPr>
    </w:lvl>
    <w:lvl w:ilvl="4" w:tplc="43C42288" w:tentative="1">
      <w:start w:val="1"/>
      <w:numFmt w:val="bullet"/>
      <w:lvlText w:val="•"/>
      <w:lvlJc w:val="left"/>
      <w:pPr>
        <w:tabs>
          <w:tab w:val="num" w:pos="3600"/>
        </w:tabs>
        <w:ind w:left="3600" w:hanging="360"/>
      </w:pPr>
      <w:rPr>
        <w:rFonts w:ascii="Arial" w:hAnsi="Arial" w:hint="default"/>
      </w:rPr>
    </w:lvl>
    <w:lvl w:ilvl="5" w:tplc="FEBC3C98" w:tentative="1">
      <w:start w:val="1"/>
      <w:numFmt w:val="bullet"/>
      <w:lvlText w:val="•"/>
      <w:lvlJc w:val="left"/>
      <w:pPr>
        <w:tabs>
          <w:tab w:val="num" w:pos="4320"/>
        </w:tabs>
        <w:ind w:left="4320" w:hanging="360"/>
      </w:pPr>
      <w:rPr>
        <w:rFonts w:ascii="Arial" w:hAnsi="Arial" w:hint="default"/>
      </w:rPr>
    </w:lvl>
    <w:lvl w:ilvl="6" w:tplc="F30CD130" w:tentative="1">
      <w:start w:val="1"/>
      <w:numFmt w:val="bullet"/>
      <w:lvlText w:val="•"/>
      <w:lvlJc w:val="left"/>
      <w:pPr>
        <w:tabs>
          <w:tab w:val="num" w:pos="5040"/>
        </w:tabs>
        <w:ind w:left="5040" w:hanging="360"/>
      </w:pPr>
      <w:rPr>
        <w:rFonts w:ascii="Arial" w:hAnsi="Arial" w:hint="default"/>
      </w:rPr>
    </w:lvl>
    <w:lvl w:ilvl="7" w:tplc="A2AE5DEC" w:tentative="1">
      <w:start w:val="1"/>
      <w:numFmt w:val="bullet"/>
      <w:lvlText w:val="•"/>
      <w:lvlJc w:val="left"/>
      <w:pPr>
        <w:tabs>
          <w:tab w:val="num" w:pos="5760"/>
        </w:tabs>
        <w:ind w:left="5760" w:hanging="360"/>
      </w:pPr>
      <w:rPr>
        <w:rFonts w:ascii="Arial" w:hAnsi="Arial" w:hint="default"/>
      </w:rPr>
    </w:lvl>
    <w:lvl w:ilvl="8" w:tplc="7AB2669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CEF501D"/>
    <w:multiLevelType w:val="multilevel"/>
    <w:tmpl w:val="3E72FD1E"/>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4A81321"/>
    <w:multiLevelType w:val="multilevel"/>
    <w:tmpl w:val="1C14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070099"/>
    <w:multiLevelType w:val="hybridMultilevel"/>
    <w:tmpl w:val="3916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EF128C"/>
    <w:multiLevelType w:val="hybridMultilevel"/>
    <w:tmpl w:val="859408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F483AA9"/>
    <w:multiLevelType w:val="hybridMultilevel"/>
    <w:tmpl w:val="3496D3FC"/>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406427F"/>
    <w:multiLevelType w:val="hybridMultilevel"/>
    <w:tmpl w:val="6FCA1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651520"/>
    <w:multiLevelType w:val="hybridMultilevel"/>
    <w:tmpl w:val="47FE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8EB68B9"/>
    <w:multiLevelType w:val="hybridMultilevel"/>
    <w:tmpl w:val="3FE0F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BEE752C"/>
    <w:multiLevelType w:val="hybridMultilevel"/>
    <w:tmpl w:val="4BA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B55CD8"/>
    <w:multiLevelType w:val="hybridMultilevel"/>
    <w:tmpl w:val="3594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00074D"/>
    <w:multiLevelType w:val="multilevel"/>
    <w:tmpl w:val="6FA4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9267D6"/>
    <w:multiLevelType w:val="hybridMultilevel"/>
    <w:tmpl w:val="ADA07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107748"/>
    <w:multiLevelType w:val="hybridMultilevel"/>
    <w:tmpl w:val="9F88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AAA3ADB"/>
    <w:multiLevelType w:val="hybridMultilevel"/>
    <w:tmpl w:val="5DDC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233FBB"/>
    <w:multiLevelType w:val="hybridMultilevel"/>
    <w:tmpl w:val="4E94EDCA"/>
    <w:lvl w:ilvl="0" w:tplc="262CE876">
      <w:start w:val="1"/>
      <w:numFmt w:val="bullet"/>
      <w:lvlText w:val="•"/>
      <w:lvlJc w:val="left"/>
      <w:pPr>
        <w:tabs>
          <w:tab w:val="num" w:pos="720"/>
        </w:tabs>
        <w:ind w:left="720" w:hanging="360"/>
      </w:pPr>
      <w:rPr>
        <w:rFonts w:ascii="Arial" w:hAnsi="Arial" w:hint="default"/>
      </w:rPr>
    </w:lvl>
    <w:lvl w:ilvl="1" w:tplc="8F7E6FDA" w:tentative="1">
      <w:start w:val="1"/>
      <w:numFmt w:val="bullet"/>
      <w:lvlText w:val="•"/>
      <w:lvlJc w:val="left"/>
      <w:pPr>
        <w:tabs>
          <w:tab w:val="num" w:pos="1440"/>
        </w:tabs>
        <w:ind w:left="1440" w:hanging="360"/>
      </w:pPr>
      <w:rPr>
        <w:rFonts w:ascii="Arial" w:hAnsi="Arial" w:hint="default"/>
      </w:rPr>
    </w:lvl>
    <w:lvl w:ilvl="2" w:tplc="692E8770" w:tentative="1">
      <w:start w:val="1"/>
      <w:numFmt w:val="bullet"/>
      <w:lvlText w:val="•"/>
      <w:lvlJc w:val="left"/>
      <w:pPr>
        <w:tabs>
          <w:tab w:val="num" w:pos="2160"/>
        </w:tabs>
        <w:ind w:left="2160" w:hanging="360"/>
      </w:pPr>
      <w:rPr>
        <w:rFonts w:ascii="Arial" w:hAnsi="Arial" w:hint="default"/>
      </w:rPr>
    </w:lvl>
    <w:lvl w:ilvl="3" w:tplc="727208A2" w:tentative="1">
      <w:start w:val="1"/>
      <w:numFmt w:val="bullet"/>
      <w:lvlText w:val="•"/>
      <w:lvlJc w:val="left"/>
      <w:pPr>
        <w:tabs>
          <w:tab w:val="num" w:pos="2880"/>
        </w:tabs>
        <w:ind w:left="2880" w:hanging="360"/>
      </w:pPr>
      <w:rPr>
        <w:rFonts w:ascii="Arial" w:hAnsi="Arial" w:hint="default"/>
      </w:rPr>
    </w:lvl>
    <w:lvl w:ilvl="4" w:tplc="997CB1FE" w:tentative="1">
      <w:start w:val="1"/>
      <w:numFmt w:val="bullet"/>
      <w:lvlText w:val="•"/>
      <w:lvlJc w:val="left"/>
      <w:pPr>
        <w:tabs>
          <w:tab w:val="num" w:pos="3600"/>
        </w:tabs>
        <w:ind w:left="3600" w:hanging="360"/>
      </w:pPr>
      <w:rPr>
        <w:rFonts w:ascii="Arial" w:hAnsi="Arial" w:hint="default"/>
      </w:rPr>
    </w:lvl>
    <w:lvl w:ilvl="5" w:tplc="F76C7398" w:tentative="1">
      <w:start w:val="1"/>
      <w:numFmt w:val="bullet"/>
      <w:lvlText w:val="•"/>
      <w:lvlJc w:val="left"/>
      <w:pPr>
        <w:tabs>
          <w:tab w:val="num" w:pos="4320"/>
        </w:tabs>
        <w:ind w:left="4320" w:hanging="360"/>
      </w:pPr>
      <w:rPr>
        <w:rFonts w:ascii="Arial" w:hAnsi="Arial" w:hint="default"/>
      </w:rPr>
    </w:lvl>
    <w:lvl w:ilvl="6" w:tplc="EC1EF9FC" w:tentative="1">
      <w:start w:val="1"/>
      <w:numFmt w:val="bullet"/>
      <w:lvlText w:val="•"/>
      <w:lvlJc w:val="left"/>
      <w:pPr>
        <w:tabs>
          <w:tab w:val="num" w:pos="5040"/>
        </w:tabs>
        <w:ind w:left="5040" w:hanging="360"/>
      </w:pPr>
      <w:rPr>
        <w:rFonts w:ascii="Arial" w:hAnsi="Arial" w:hint="default"/>
      </w:rPr>
    </w:lvl>
    <w:lvl w:ilvl="7" w:tplc="F9967328" w:tentative="1">
      <w:start w:val="1"/>
      <w:numFmt w:val="bullet"/>
      <w:lvlText w:val="•"/>
      <w:lvlJc w:val="left"/>
      <w:pPr>
        <w:tabs>
          <w:tab w:val="num" w:pos="5760"/>
        </w:tabs>
        <w:ind w:left="5760" w:hanging="360"/>
      </w:pPr>
      <w:rPr>
        <w:rFonts w:ascii="Arial" w:hAnsi="Arial" w:hint="default"/>
      </w:rPr>
    </w:lvl>
    <w:lvl w:ilvl="8" w:tplc="3684F0F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8F93B0F"/>
    <w:multiLevelType w:val="hybridMultilevel"/>
    <w:tmpl w:val="3D0E8C8A"/>
    <w:lvl w:ilvl="0" w:tplc="FD0E9A2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5137727">
    <w:abstractNumId w:val="38"/>
  </w:num>
  <w:num w:numId="2" w16cid:durableId="1892690440">
    <w:abstractNumId w:val="27"/>
  </w:num>
  <w:num w:numId="3" w16cid:durableId="432626524">
    <w:abstractNumId w:val="5"/>
  </w:num>
  <w:num w:numId="4" w16cid:durableId="847602765">
    <w:abstractNumId w:val="9"/>
  </w:num>
  <w:num w:numId="5" w16cid:durableId="1636178142">
    <w:abstractNumId w:val="41"/>
  </w:num>
  <w:num w:numId="6" w16cid:durableId="180971914">
    <w:abstractNumId w:val="28"/>
  </w:num>
  <w:num w:numId="7" w16cid:durableId="826484278">
    <w:abstractNumId w:val="11"/>
  </w:num>
  <w:num w:numId="8" w16cid:durableId="1929000085">
    <w:abstractNumId w:val="4"/>
  </w:num>
  <w:num w:numId="9" w16cid:durableId="1003047172">
    <w:abstractNumId w:val="43"/>
  </w:num>
  <w:num w:numId="10" w16cid:durableId="206454727">
    <w:abstractNumId w:val="8"/>
  </w:num>
  <w:num w:numId="11" w16cid:durableId="404378046">
    <w:abstractNumId w:val="7"/>
  </w:num>
  <w:num w:numId="12" w16cid:durableId="135997234">
    <w:abstractNumId w:val="31"/>
  </w:num>
  <w:num w:numId="13" w16cid:durableId="815687121">
    <w:abstractNumId w:val="3"/>
  </w:num>
  <w:num w:numId="14" w16cid:durableId="787042719">
    <w:abstractNumId w:val="40"/>
  </w:num>
  <w:num w:numId="15" w16cid:durableId="312950295">
    <w:abstractNumId w:val="37"/>
  </w:num>
  <w:num w:numId="16" w16cid:durableId="968776801">
    <w:abstractNumId w:val="35"/>
  </w:num>
  <w:num w:numId="17" w16cid:durableId="657417500">
    <w:abstractNumId w:val="20"/>
  </w:num>
  <w:num w:numId="18" w16cid:durableId="1308048195">
    <w:abstractNumId w:val="15"/>
  </w:num>
  <w:num w:numId="19" w16cid:durableId="1448937081">
    <w:abstractNumId w:val="23"/>
  </w:num>
  <w:num w:numId="20" w16cid:durableId="1439792057">
    <w:abstractNumId w:val="17"/>
  </w:num>
  <w:num w:numId="21" w16cid:durableId="1917281419">
    <w:abstractNumId w:val="44"/>
  </w:num>
  <w:num w:numId="22" w16cid:durableId="947615562">
    <w:abstractNumId w:val="21"/>
  </w:num>
  <w:num w:numId="23" w16cid:durableId="459299944">
    <w:abstractNumId w:val="32"/>
  </w:num>
  <w:num w:numId="24" w16cid:durableId="269355564">
    <w:abstractNumId w:val="42"/>
  </w:num>
  <w:num w:numId="25" w16cid:durableId="583075062">
    <w:abstractNumId w:val="1"/>
  </w:num>
  <w:num w:numId="26" w16cid:durableId="1322584773">
    <w:abstractNumId w:val="29"/>
  </w:num>
  <w:num w:numId="27" w16cid:durableId="736559772">
    <w:abstractNumId w:val="24"/>
  </w:num>
  <w:num w:numId="28" w16cid:durableId="484860365">
    <w:abstractNumId w:val="19"/>
  </w:num>
  <w:num w:numId="29" w16cid:durableId="506483366">
    <w:abstractNumId w:val="39"/>
  </w:num>
  <w:num w:numId="30" w16cid:durableId="1278491843">
    <w:abstractNumId w:val="16"/>
  </w:num>
  <w:num w:numId="31" w16cid:durableId="320892104">
    <w:abstractNumId w:val="2"/>
  </w:num>
  <w:num w:numId="32" w16cid:durableId="2084525633">
    <w:abstractNumId w:val="25"/>
  </w:num>
  <w:num w:numId="33" w16cid:durableId="362094543">
    <w:abstractNumId w:val="22"/>
  </w:num>
  <w:num w:numId="34" w16cid:durableId="1936405211">
    <w:abstractNumId w:val="13"/>
  </w:num>
  <w:num w:numId="35" w16cid:durableId="1382485373">
    <w:abstractNumId w:val="18"/>
  </w:num>
  <w:num w:numId="36" w16cid:durableId="4787670">
    <w:abstractNumId w:val="0"/>
  </w:num>
  <w:num w:numId="37" w16cid:durableId="1276908980">
    <w:abstractNumId w:val="36"/>
  </w:num>
  <w:num w:numId="38" w16cid:durableId="113795122">
    <w:abstractNumId w:val="12"/>
  </w:num>
  <w:num w:numId="39" w16cid:durableId="880635558">
    <w:abstractNumId w:val="30"/>
  </w:num>
  <w:num w:numId="40" w16cid:durableId="619847800">
    <w:abstractNumId w:val="33"/>
  </w:num>
  <w:num w:numId="41" w16cid:durableId="1499076474">
    <w:abstractNumId w:val="6"/>
  </w:num>
  <w:num w:numId="42" w16cid:durableId="250817403">
    <w:abstractNumId w:val="14"/>
  </w:num>
  <w:num w:numId="43" w16cid:durableId="87771960">
    <w:abstractNumId w:val="26"/>
  </w:num>
  <w:num w:numId="44" w16cid:durableId="560989288">
    <w:abstractNumId w:val="34"/>
  </w:num>
  <w:num w:numId="45" w16cid:durableId="11748055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02691"/>
    <w:rsid w:val="0000504E"/>
    <w:rsid w:val="00006A2B"/>
    <w:rsid w:val="000070AC"/>
    <w:rsid w:val="00011312"/>
    <w:rsid w:val="000142CC"/>
    <w:rsid w:val="00020933"/>
    <w:rsid w:val="000213DE"/>
    <w:rsid w:val="00023BAF"/>
    <w:rsid w:val="00027195"/>
    <w:rsid w:val="000302E1"/>
    <w:rsid w:val="00030DC3"/>
    <w:rsid w:val="000315F2"/>
    <w:rsid w:val="00032B30"/>
    <w:rsid w:val="0004474C"/>
    <w:rsid w:val="00047F8B"/>
    <w:rsid w:val="000501D9"/>
    <w:rsid w:val="0005146C"/>
    <w:rsid w:val="00055842"/>
    <w:rsid w:val="00060245"/>
    <w:rsid w:val="00060A47"/>
    <w:rsid w:val="00060E8C"/>
    <w:rsid w:val="0006283B"/>
    <w:rsid w:val="000656B4"/>
    <w:rsid w:val="0007043D"/>
    <w:rsid w:val="00070BDF"/>
    <w:rsid w:val="00073A42"/>
    <w:rsid w:val="0007545A"/>
    <w:rsid w:val="000754DC"/>
    <w:rsid w:val="0007679B"/>
    <w:rsid w:val="00077143"/>
    <w:rsid w:val="00081DF7"/>
    <w:rsid w:val="0008335D"/>
    <w:rsid w:val="000844CB"/>
    <w:rsid w:val="00086C5D"/>
    <w:rsid w:val="0009107C"/>
    <w:rsid w:val="00092CCE"/>
    <w:rsid w:val="00097961"/>
    <w:rsid w:val="000A2766"/>
    <w:rsid w:val="000A332F"/>
    <w:rsid w:val="000B1E51"/>
    <w:rsid w:val="000B21FF"/>
    <w:rsid w:val="000B26A4"/>
    <w:rsid w:val="000B386B"/>
    <w:rsid w:val="000C0114"/>
    <w:rsid w:val="000C457E"/>
    <w:rsid w:val="000C5E2F"/>
    <w:rsid w:val="000C6024"/>
    <w:rsid w:val="000D200E"/>
    <w:rsid w:val="000D24CF"/>
    <w:rsid w:val="000E2655"/>
    <w:rsid w:val="000E6A91"/>
    <w:rsid w:val="000F37C0"/>
    <w:rsid w:val="00100959"/>
    <w:rsid w:val="001107BE"/>
    <w:rsid w:val="00112D69"/>
    <w:rsid w:val="00114AAE"/>
    <w:rsid w:val="00114AE0"/>
    <w:rsid w:val="001207AC"/>
    <w:rsid w:val="00122ECC"/>
    <w:rsid w:val="0012413A"/>
    <w:rsid w:val="00124936"/>
    <w:rsid w:val="00126F81"/>
    <w:rsid w:val="00131BF7"/>
    <w:rsid w:val="001354FB"/>
    <w:rsid w:val="00137310"/>
    <w:rsid w:val="00141207"/>
    <w:rsid w:val="0014437A"/>
    <w:rsid w:val="00144F43"/>
    <w:rsid w:val="00150618"/>
    <w:rsid w:val="00157CDA"/>
    <w:rsid w:val="00162342"/>
    <w:rsid w:val="001641F5"/>
    <w:rsid w:val="00166AFF"/>
    <w:rsid w:val="001672BA"/>
    <w:rsid w:val="00170712"/>
    <w:rsid w:val="001741EB"/>
    <w:rsid w:val="00182121"/>
    <w:rsid w:val="001852DA"/>
    <w:rsid w:val="0019207A"/>
    <w:rsid w:val="001926F8"/>
    <w:rsid w:val="00192B15"/>
    <w:rsid w:val="00192B71"/>
    <w:rsid w:val="001A1615"/>
    <w:rsid w:val="001A470C"/>
    <w:rsid w:val="001A4EE3"/>
    <w:rsid w:val="001A54E9"/>
    <w:rsid w:val="001A67D0"/>
    <w:rsid w:val="001B1D59"/>
    <w:rsid w:val="001B273F"/>
    <w:rsid w:val="001B59D7"/>
    <w:rsid w:val="001C11DA"/>
    <w:rsid w:val="001C296E"/>
    <w:rsid w:val="001C2CB3"/>
    <w:rsid w:val="001C4981"/>
    <w:rsid w:val="001C5650"/>
    <w:rsid w:val="001C69EB"/>
    <w:rsid w:val="001D2A7D"/>
    <w:rsid w:val="001D4410"/>
    <w:rsid w:val="001E0950"/>
    <w:rsid w:val="001E12D4"/>
    <w:rsid w:val="001E2852"/>
    <w:rsid w:val="001E3625"/>
    <w:rsid w:val="001E4A55"/>
    <w:rsid w:val="001E6B18"/>
    <w:rsid w:val="001E7B80"/>
    <w:rsid w:val="001F1AA0"/>
    <w:rsid w:val="00201136"/>
    <w:rsid w:val="002055A2"/>
    <w:rsid w:val="00205C83"/>
    <w:rsid w:val="00205F56"/>
    <w:rsid w:val="0020610E"/>
    <w:rsid w:val="002073D5"/>
    <w:rsid w:val="0021017A"/>
    <w:rsid w:val="0021282A"/>
    <w:rsid w:val="00220E80"/>
    <w:rsid w:val="002212C9"/>
    <w:rsid w:val="0022363B"/>
    <w:rsid w:val="00225A37"/>
    <w:rsid w:val="00230764"/>
    <w:rsid w:val="00230F15"/>
    <w:rsid w:val="00235724"/>
    <w:rsid w:val="002366FD"/>
    <w:rsid w:val="00240233"/>
    <w:rsid w:val="00240E89"/>
    <w:rsid w:val="00252B6A"/>
    <w:rsid w:val="00256693"/>
    <w:rsid w:val="00263634"/>
    <w:rsid w:val="002660D9"/>
    <w:rsid w:val="00270886"/>
    <w:rsid w:val="00270E93"/>
    <w:rsid w:val="0027348B"/>
    <w:rsid w:val="00273E4F"/>
    <w:rsid w:val="0027752E"/>
    <w:rsid w:val="00280698"/>
    <w:rsid w:val="00280C1B"/>
    <w:rsid w:val="00281831"/>
    <w:rsid w:val="00286248"/>
    <w:rsid w:val="002869CD"/>
    <w:rsid w:val="00291A92"/>
    <w:rsid w:val="00294A4F"/>
    <w:rsid w:val="002A0DE0"/>
    <w:rsid w:val="002B07C3"/>
    <w:rsid w:val="002B2928"/>
    <w:rsid w:val="002B3299"/>
    <w:rsid w:val="002B7897"/>
    <w:rsid w:val="002C5D52"/>
    <w:rsid w:val="002D1BDE"/>
    <w:rsid w:val="002D1C04"/>
    <w:rsid w:val="002D2B64"/>
    <w:rsid w:val="002D67C3"/>
    <w:rsid w:val="002D6A3B"/>
    <w:rsid w:val="002D7D5B"/>
    <w:rsid w:val="002E1342"/>
    <w:rsid w:val="002E3948"/>
    <w:rsid w:val="002F0489"/>
    <w:rsid w:val="002F75EF"/>
    <w:rsid w:val="00306E4E"/>
    <w:rsid w:val="00307FBB"/>
    <w:rsid w:val="00310A19"/>
    <w:rsid w:val="00310E69"/>
    <w:rsid w:val="0031147B"/>
    <w:rsid w:val="00312BC0"/>
    <w:rsid w:val="003159C4"/>
    <w:rsid w:val="00315A9E"/>
    <w:rsid w:val="003168EA"/>
    <w:rsid w:val="00322489"/>
    <w:rsid w:val="003241BB"/>
    <w:rsid w:val="003306CC"/>
    <w:rsid w:val="00331718"/>
    <w:rsid w:val="003372F6"/>
    <w:rsid w:val="003403BB"/>
    <w:rsid w:val="003421FB"/>
    <w:rsid w:val="00351237"/>
    <w:rsid w:val="003567ED"/>
    <w:rsid w:val="0035692F"/>
    <w:rsid w:val="0036164C"/>
    <w:rsid w:val="00365DE2"/>
    <w:rsid w:val="0036714E"/>
    <w:rsid w:val="00367A53"/>
    <w:rsid w:val="00367C2F"/>
    <w:rsid w:val="003700AA"/>
    <w:rsid w:val="00375AD4"/>
    <w:rsid w:val="0038037B"/>
    <w:rsid w:val="003803DE"/>
    <w:rsid w:val="003830A5"/>
    <w:rsid w:val="00387CF7"/>
    <w:rsid w:val="00394745"/>
    <w:rsid w:val="00394947"/>
    <w:rsid w:val="0039684F"/>
    <w:rsid w:val="00396C15"/>
    <w:rsid w:val="003A0147"/>
    <w:rsid w:val="003A016E"/>
    <w:rsid w:val="003A35D5"/>
    <w:rsid w:val="003A3DA4"/>
    <w:rsid w:val="003A760E"/>
    <w:rsid w:val="003B1817"/>
    <w:rsid w:val="003B1EEE"/>
    <w:rsid w:val="003B2DDB"/>
    <w:rsid w:val="003B6855"/>
    <w:rsid w:val="003B6D82"/>
    <w:rsid w:val="003B7F91"/>
    <w:rsid w:val="003C31E5"/>
    <w:rsid w:val="003D0445"/>
    <w:rsid w:val="003D611F"/>
    <w:rsid w:val="003D78D4"/>
    <w:rsid w:val="003D7C91"/>
    <w:rsid w:val="003E291F"/>
    <w:rsid w:val="003F1F31"/>
    <w:rsid w:val="0040391F"/>
    <w:rsid w:val="004136DE"/>
    <w:rsid w:val="004150F4"/>
    <w:rsid w:val="00420438"/>
    <w:rsid w:val="00432CBB"/>
    <w:rsid w:val="004346EA"/>
    <w:rsid w:val="0044341D"/>
    <w:rsid w:val="00443C38"/>
    <w:rsid w:val="00444423"/>
    <w:rsid w:val="00450845"/>
    <w:rsid w:val="00452759"/>
    <w:rsid w:val="00462C7A"/>
    <w:rsid w:val="00464FCF"/>
    <w:rsid w:val="0046676D"/>
    <w:rsid w:val="00470F51"/>
    <w:rsid w:val="00474367"/>
    <w:rsid w:val="004744E5"/>
    <w:rsid w:val="00474CB7"/>
    <w:rsid w:val="00475097"/>
    <w:rsid w:val="00475876"/>
    <w:rsid w:val="00480C8E"/>
    <w:rsid w:val="00485CF3"/>
    <w:rsid w:val="004867B1"/>
    <w:rsid w:val="004870F2"/>
    <w:rsid w:val="00490567"/>
    <w:rsid w:val="00494B5E"/>
    <w:rsid w:val="00497F4B"/>
    <w:rsid w:val="004B0310"/>
    <w:rsid w:val="004B1DC9"/>
    <w:rsid w:val="004B6973"/>
    <w:rsid w:val="004B69CF"/>
    <w:rsid w:val="004C101C"/>
    <w:rsid w:val="004C12BD"/>
    <w:rsid w:val="004C2EB0"/>
    <w:rsid w:val="004D40ED"/>
    <w:rsid w:val="004D5814"/>
    <w:rsid w:val="004E0373"/>
    <w:rsid w:val="004E0DDC"/>
    <w:rsid w:val="004E2CE6"/>
    <w:rsid w:val="004E7EBE"/>
    <w:rsid w:val="004F0DD2"/>
    <w:rsid w:val="004F154B"/>
    <w:rsid w:val="004F7D02"/>
    <w:rsid w:val="005040FC"/>
    <w:rsid w:val="005116E4"/>
    <w:rsid w:val="00512A52"/>
    <w:rsid w:val="00512CB8"/>
    <w:rsid w:val="00521574"/>
    <w:rsid w:val="00526946"/>
    <w:rsid w:val="0052792A"/>
    <w:rsid w:val="00531FAD"/>
    <w:rsid w:val="005325F9"/>
    <w:rsid w:val="005338B9"/>
    <w:rsid w:val="0053484C"/>
    <w:rsid w:val="00536420"/>
    <w:rsid w:val="00540EFA"/>
    <w:rsid w:val="0054146D"/>
    <w:rsid w:val="0054177C"/>
    <w:rsid w:val="00541D98"/>
    <w:rsid w:val="00543193"/>
    <w:rsid w:val="0054451A"/>
    <w:rsid w:val="0055101A"/>
    <w:rsid w:val="00553434"/>
    <w:rsid w:val="00560D5F"/>
    <w:rsid w:val="00561812"/>
    <w:rsid w:val="00570960"/>
    <w:rsid w:val="0057121E"/>
    <w:rsid w:val="00576008"/>
    <w:rsid w:val="00580671"/>
    <w:rsid w:val="00586829"/>
    <w:rsid w:val="00587298"/>
    <w:rsid w:val="00591FD0"/>
    <w:rsid w:val="005A0117"/>
    <w:rsid w:val="005A0E24"/>
    <w:rsid w:val="005A7657"/>
    <w:rsid w:val="005B4E4A"/>
    <w:rsid w:val="005B5367"/>
    <w:rsid w:val="005B55F7"/>
    <w:rsid w:val="005B5FC6"/>
    <w:rsid w:val="005B6594"/>
    <w:rsid w:val="005C3D50"/>
    <w:rsid w:val="005C495F"/>
    <w:rsid w:val="005C4BCB"/>
    <w:rsid w:val="005C4BE0"/>
    <w:rsid w:val="005C5382"/>
    <w:rsid w:val="005C6ECB"/>
    <w:rsid w:val="005C7754"/>
    <w:rsid w:val="005D0167"/>
    <w:rsid w:val="005D2A81"/>
    <w:rsid w:val="005D40E6"/>
    <w:rsid w:val="005D6B51"/>
    <w:rsid w:val="005D7AD8"/>
    <w:rsid w:val="005E2500"/>
    <w:rsid w:val="005E431C"/>
    <w:rsid w:val="005E5092"/>
    <w:rsid w:val="005E5392"/>
    <w:rsid w:val="005F0723"/>
    <w:rsid w:val="005F6E90"/>
    <w:rsid w:val="00601F6C"/>
    <w:rsid w:val="00602B65"/>
    <w:rsid w:val="00603D10"/>
    <w:rsid w:val="0060405C"/>
    <w:rsid w:val="006058A5"/>
    <w:rsid w:val="006061D6"/>
    <w:rsid w:val="00607085"/>
    <w:rsid w:val="006071C9"/>
    <w:rsid w:val="00610282"/>
    <w:rsid w:val="00621CBF"/>
    <w:rsid w:val="006244C8"/>
    <w:rsid w:val="00625B5C"/>
    <w:rsid w:val="0062643E"/>
    <w:rsid w:val="00627A6C"/>
    <w:rsid w:val="00630219"/>
    <w:rsid w:val="006332EE"/>
    <w:rsid w:val="006416F4"/>
    <w:rsid w:val="0064496E"/>
    <w:rsid w:val="0064786E"/>
    <w:rsid w:val="006513AF"/>
    <w:rsid w:val="006608CD"/>
    <w:rsid w:val="006639CB"/>
    <w:rsid w:val="00672334"/>
    <w:rsid w:val="00673097"/>
    <w:rsid w:val="006740A7"/>
    <w:rsid w:val="006752CB"/>
    <w:rsid w:val="00682562"/>
    <w:rsid w:val="00687951"/>
    <w:rsid w:val="006A0D54"/>
    <w:rsid w:val="006A3EE2"/>
    <w:rsid w:val="006A6691"/>
    <w:rsid w:val="006B62B7"/>
    <w:rsid w:val="006B6817"/>
    <w:rsid w:val="006C06FE"/>
    <w:rsid w:val="006C3D37"/>
    <w:rsid w:val="006D048E"/>
    <w:rsid w:val="006D7F2A"/>
    <w:rsid w:val="006E2332"/>
    <w:rsid w:val="006E2DDB"/>
    <w:rsid w:val="006E55D5"/>
    <w:rsid w:val="006E6523"/>
    <w:rsid w:val="006F3878"/>
    <w:rsid w:val="006F4B64"/>
    <w:rsid w:val="006F7D30"/>
    <w:rsid w:val="007012A9"/>
    <w:rsid w:val="0071289D"/>
    <w:rsid w:val="00713DD4"/>
    <w:rsid w:val="0071605F"/>
    <w:rsid w:val="00722CDE"/>
    <w:rsid w:val="00722FD5"/>
    <w:rsid w:val="00724A9C"/>
    <w:rsid w:val="00725D4D"/>
    <w:rsid w:val="00732ED7"/>
    <w:rsid w:val="0074136E"/>
    <w:rsid w:val="00741A88"/>
    <w:rsid w:val="0074379F"/>
    <w:rsid w:val="00743B17"/>
    <w:rsid w:val="0074574D"/>
    <w:rsid w:val="0075141A"/>
    <w:rsid w:val="00751E71"/>
    <w:rsid w:val="0075531B"/>
    <w:rsid w:val="00757912"/>
    <w:rsid w:val="00757CD3"/>
    <w:rsid w:val="00763895"/>
    <w:rsid w:val="00765A81"/>
    <w:rsid w:val="00767FF2"/>
    <w:rsid w:val="007724D0"/>
    <w:rsid w:val="00772D52"/>
    <w:rsid w:val="00772FB8"/>
    <w:rsid w:val="007731B2"/>
    <w:rsid w:val="00776AFA"/>
    <w:rsid w:val="00781D48"/>
    <w:rsid w:val="007820D1"/>
    <w:rsid w:val="00782A3C"/>
    <w:rsid w:val="007927A9"/>
    <w:rsid w:val="007A1E15"/>
    <w:rsid w:val="007B5D55"/>
    <w:rsid w:val="007B74FA"/>
    <w:rsid w:val="007C4702"/>
    <w:rsid w:val="007D07EA"/>
    <w:rsid w:val="007D3D2B"/>
    <w:rsid w:val="007E0245"/>
    <w:rsid w:val="007E2D9F"/>
    <w:rsid w:val="007E5A4D"/>
    <w:rsid w:val="007E78FB"/>
    <w:rsid w:val="007F0F92"/>
    <w:rsid w:val="007F3B5F"/>
    <w:rsid w:val="007F60D7"/>
    <w:rsid w:val="00800776"/>
    <w:rsid w:val="00801C48"/>
    <w:rsid w:val="008032C8"/>
    <w:rsid w:val="0081428A"/>
    <w:rsid w:val="008218CB"/>
    <w:rsid w:val="00824229"/>
    <w:rsid w:val="008278E2"/>
    <w:rsid w:val="00827EA6"/>
    <w:rsid w:val="00837248"/>
    <w:rsid w:val="008433E0"/>
    <w:rsid w:val="00844296"/>
    <w:rsid w:val="008443DF"/>
    <w:rsid w:val="00846461"/>
    <w:rsid w:val="008508EF"/>
    <w:rsid w:val="00851F7E"/>
    <w:rsid w:val="00853061"/>
    <w:rsid w:val="008673D5"/>
    <w:rsid w:val="008921DC"/>
    <w:rsid w:val="00894A23"/>
    <w:rsid w:val="008A2104"/>
    <w:rsid w:val="008C0AF6"/>
    <w:rsid w:val="008C335E"/>
    <w:rsid w:val="008C75E9"/>
    <w:rsid w:val="008D2135"/>
    <w:rsid w:val="008D41DB"/>
    <w:rsid w:val="008D454B"/>
    <w:rsid w:val="008D6E22"/>
    <w:rsid w:val="008E3415"/>
    <w:rsid w:val="008F1C9F"/>
    <w:rsid w:val="008F388D"/>
    <w:rsid w:val="009009B8"/>
    <w:rsid w:val="00930564"/>
    <w:rsid w:val="00930EA2"/>
    <w:rsid w:val="009315CF"/>
    <w:rsid w:val="00934923"/>
    <w:rsid w:val="00935822"/>
    <w:rsid w:val="00935E8B"/>
    <w:rsid w:val="00937E83"/>
    <w:rsid w:val="00944696"/>
    <w:rsid w:val="009464BE"/>
    <w:rsid w:val="00947FE1"/>
    <w:rsid w:val="00950706"/>
    <w:rsid w:val="00950B98"/>
    <w:rsid w:val="00955260"/>
    <w:rsid w:val="00955495"/>
    <w:rsid w:val="009661C2"/>
    <w:rsid w:val="0096713A"/>
    <w:rsid w:val="00973CF8"/>
    <w:rsid w:val="0097449C"/>
    <w:rsid w:val="00981BA0"/>
    <w:rsid w:val="00982449"/>
    <w:rsid w:val="00985315"/>
    <w:rsid w:val="00986FC7"/>
    <w:rsid w:val="00990B71"/>
    <w:rsid w:val="00995059"/>
    <w:rsid w:val="00995486"/>
    <w:rsid w:val="009B7206"/>
    <w:rsid w:val="009C0B6E"/>
    <w:rsid w:val="009C648E"/>
    <w:rsid w:val="009D1F6F"/>
    <w:rsid w:val="009E087A"/>
    <w:rsid w:val="009E59F7"/>
    <w:rsid w:val="009E62D3"/>
    <w:rsid w:val="00A053B4"/>
    <w:rsid w:val="00A06C17"/>
    <w:rsid w:val="00A10EF9"/>
    <w:rsid w:val="00A112C5"/>
    <w:rsid w:val="00A14B86"/>
    <w:rsid w:val="00A26E13"/>
    <w:rsid w:val="00A277BA"/>
    <w:rsid w:val="00A34260"/>
    <w:rsid w:val="00A35CBF"/>
    <w:rsid w:val="00A36D22"/>
    <w:rsid w:val="00A37A0D"/>
    <w:rsid w:val="00A415A5"/>
    <w:rsid w:val="00A4207B"/>
    <w:rsid w:val="00A43A97"/>
    <w:rsid w:val="00A43B46"/>
    <w:rsid w:val="00A453B3"/>
    <w:rsid w:val="00A45B36"/>
    <w:rsid w:val="00A46C20"/>
    <w:rsid w:val="00A479F1"/>
    <w:rsid w:val="00A506E7"/>
    <w:rsid w:val="00A559E1"/>
    <w:rsid w:val="00A56D86"/>
    <w:rsid w:val="00A62353"/>
    <w:rsid w:val="00A62FBB"/>
    <w:rsid w:val="00A647C9"/>
    <w:rsid w:val="00A65495"/>
    <w:rsid w:val="00A70C4E"/>
    <w:rsid w:val="00A71234"/>
    <w:rsid w:val="00A8173B"/>
    <w:rsid w:val="00A8389F"/>
    <w:rsid w:val="00A85ABD"/>
    <w:rsid w:val="00A86D9A"/>
    <w:rsid w:val="00A91DC9"/>
    <w:rsid w:val="00A93968"/>
    <w:rsid w:val="00A93D49"/>
    <w:rsid w:val="00AA1599"/>
    <w:rsid w:val="00AA3688"/>
    <w:rsid w:val="00AA680E"/>
    <w:rsid w:val="00AB231A"/>
    <w:rsid w:val="00AB2406"/>
    <w:rsid w:val="00AB5E9D"/>
    <w:rsid w:val="00AC520C"/>
    <w:rsid w:val="00AD03C4"/>
    <w:rsid w:val="00AD2C4F"/>
    <w:rsid w:val="00AD7577"/>
    <w:rsid w:val="00AE2AAC"/>
    <w:rsid w:val="00AE3C0E"/>
    <w:rsid w:val="00AE3DD2"/>
    <w:rsid w:val="00AE5BB4"/>
    <w:rsid w:val="00AF1FEB"/>
    <w:rsid w:val="00AF2CF3"/>
    <w:rsid w:val="00B01807"/>
    <w:rsid w:val="00B02BF6"/>
    <w:rsid w:val="00B06C39"/>
    <w:rsid w:val="00B13AAF"/>
    <w:rsid w:val="00B14436"/>
    <w:rsid w:val="00B15BB6"/>
    <w:rsid w:val="00B17D67"/>
    <w:rsid w:val="00B24B67"/>
    <w:rsid w:val="00B2679C"/>
    <w:rsid w:val="00B30A75"/>
    <w:rsid w:val="00B329B7"/>
    <w:rsid w:val="00B36026"/>
    <w:rsid w:val="00B4012F"/>
    <w:rsid w:val="00B424B5"/>
    <w:rsid w:val="00B43356"/>
    <w:rsid w:val="00B45A13"/>
    <w:rsid w:val="00B4780D"/>
    <w:rsid w:val="00B5065F"/>
    <w:rsid w:val="00B5333F"/>
    <w:rsid w:val="00B564A1"/>
    <w:rsid w:val="00B600C7"/>
    <w:rsid w:val="00B601FF"/>
    <w:rsid w:val="00B61AC0"/>
    <w:rsid w:val="00B631F6"/>
    <w:rsid w:val="00B71069"/>
    <w:rsid w:val="00B722F7"/>
    <w:rsid w:val="00B7570C"/>
    <w:rsid w:val="00B760AE"/>
    <w:rsid w:val="00B77481"/>
    <w:rsid w:val="00B847B4"/>
    <w:rsid w:val="00B8511E"/>
    <w:rsid w:val="00B96D2F"/>
    <w:rsid w:val="00BB56AC"/>
    <w:rsid w:val="00BB6131"/>
    <w:rsid w:val="00BC6C28"/>
    <w:rsid w:val="00BD2F64"/>
    <w:rsid w:val="00BD489B"/>
    <w:rsid w:val="00BE1841"/>
    <w:rsid w:val="00C016AC"/>
    <w:rsid w:val="00C06202"/>
    <w:rsid w:val="00C126F9"/>
    <w:rsid w:val="00C15D31"/>
    <w:rsid w:val="00C15D82"/>
    <w:rsid w:val="00C160B0"/>
    <w:rsid w:val="00C200FB"/>
    <w:rsid w:val="00C25040"/>
    <w:rsid w:val="00C26A41"/>
    <w:rsid w:val="00C32CA5"/>
    <w:rsid w:val="00C35B8A"/>
    <w:rsid w:val="00C40E16"/>
    <w:rsid w:val="00C4429F"/>
    <w:rsid w:val="00C460CB"/>
    <w:rsid w:val="00C528DD"/>
    <w:rsid w:val="00C52F9F"/>
    <w:rsid w:val="00C65F72"/>
    <w:rsid w:val="00C7000E"/>
    <w:rsid w:val="00C72BFB"/>
    <w:rsid w:val="00C81DAB"/>
    <w:rsid w:val="00C83DA5"/>
    <w:rsid w:val="00C92612"/>
    <w:rsid w:val="00C944A2"/>
    <w:rsid w:val="00C95433"/>
    <w:rsid w:val="00C971DD"/>
    <w:rsid w:val="00CA24D3"/>
    <w:rsid w:val="00CA2D82"/>
    <w:rsid w:val="00CA5D4F"/>
    <w:rsid w:val="00CA5EF9"/>
    <w:rsid w:val="00CA6926"/>
    <w:rsid w:val="00CA791E"/>
    <w:rsid w:val="00CB19FA"/>
    <w:rsid w:val="00CB28AE"/>
    <w:rsid w:val="00CB784F"/>
    <w:rsid w:val="00CC7FA1"/>
    <w:rsid w:val="00CD0D89"/>
    <w:rsid w:val="00CD3742"/>
    <w:rsid w:val="00CD6356"/>
    <w:rsid w:val="00CE1299"/>
    <w:rsid w:val="00CE1712"/>
    <w:rsid w:val="00CE324A"/>
    <w:rsid w:val="00CE6346"/>
    <w:rsid w:val="00CF45FA"/>
    <w:rsid w:val="00CF6BBE"/>
    <w:rsid w:val="00D00956"/>
    <w:rsid w:val="00D02E76"/>
    <w:rsid w:val="00D037FE"/>
    <w:rsid w:val="00D03E30"/>
    <w:rsid w:val="00D20BF0"/>
    <w:rsid w:val="00D2750F"/>
    <w:rsid w:val="00D3006D"/>
    <w:rsid w:val="00D31719"/>
    <w:rsid w:val="00D4660D"/>
    <w:rsid w:val="00D469B6"/>
    <w:rsid w:val="00D47AD7"/>
    <w:rsid w:val="00D47CC3"/>
    <w:rsid w:val="00D514B6"/>
    <w:rsid w:val="00D52BB3"/>
    <w:rsid w:val="00D56877"/>
    <w:rsid w:val="00D6314F"/>
    <w:rsid w:val="00D63C15"/>
    <w:rsid w:val="00D6632E"/>
    <w:rsid w:val="00D67FBB"/>
    <w:rsid w:val="00D838FE"/>
    <w:rsid w:val="00D850FF"/>
    <w:rsid w:val="00D85927"/>
    <w:rsid w:val="00D95C80"/>
    <w:rsid w:val="00D964C2"/>
    <w:rsid w:val="00DA2616"/>
    <w:rsid w:val="00DA763C"/>
    <w:rsid w:val="00DB01B4"/>
    <w:rsid w:val="00DB28A9"/>
    <w:rsid w:val="00DB4B1C"/>
    <w:rsid w:val="00DB6B99"/>
    <w:rsid w:val="00DC1001"/>
    <w:rsid w:val="00DC30CF"/>
    <w:rsid w:val="00DC6BF5"/>
    <w:rsid w:val="00DD0140"/>
    <w:rsid w:val="00DD5E1A"/>
    <w:rsid w:val="00DE4E57"/>
    <w:rsid w:val="00DE79F2"/>
    <w:rsid w:val="00DF0A65"/>
    <w:rsid w:val="00DF3BC2"/>
    <w:rsid w:val="00DF66DE"/>
    <w:rsid w:val="00DF71A1"/>
    <w:rsid w:val="00E01770"/>
    <w:rsid w:val="00E07408"/>
    <w:rsid w:val="00E20543"/>
    <w:rsid w:val="00E20A2C"/>
    <w:rsid w:val="00E22486"/>
    <w:rsid w:val="00E254DC"/>
    <w:rsid w:val="00E2701B"/>
    <w:rsid w:val="00E272E2"/>
    <w:rsid w:val="00E30152"/>
    <w:rsid w:val="00E34A4E"/>
    <w:rsid w:val="00E37A54"/>
    <w:rsid w:val="00E42A30"/>
    <w:rsid w:val="00E45A43"/>
    <w:rsid w:val="00E47146"/>
    <w:rsid w:val="00E47A4A"/>
    <w:rsid w:val="00E516CC"/>
    <w:rsid w:val="00E53EAF"/>
    <w:rsid w:val="00E545CE"/>
    <w:rsid w:val="00E56386"/>
    <w:rsid w:val="00E61956"/>
    <w:rsid w:val="00E6197C"/>
    <w:rsid w:val="00E63C4C"/>
    <w:rsid w:val="00E664CA"/>
    <w:rsid w:val="00E765CE"/>
    <w:rsid w:val="00E77802"/>
    <w:rsid w:val="00E83401"/>
    <w:rsid w:val="00E853CB"/>
    <w:rsid w:val="00E86CF8"/>
    <w:rsid w:val="00E93DA9"/>
    <w:rsid w:val="00E93F65"/>
    <w:rsid w:val="00E96E43"/>
    <w:rsid w:val="00E97FD3"/>
    <w:rsid w:val="00EA4AD0"/>
    <w:rsid w:val="00EA5702"/>
    <w:rsid w:val="00EA60FB"/>
    <w:rsid w:val="00EB0A3D"/>
    <w:rsid w:val="00EB3CE5"/>
    <w:rsid w:val="00EC2A43"/>
    <w:rsid w:val="00EC4DDB"/>
    <w:rsid w:val="00EC6B4A"/>
    <w:rsid w:val="00ED0504"/>
    <w:rsid w:val="00ED143C"/>
    <w:rsid w:val="00ED1C5B"/>
    <w:rsid w:val="00ED55FB"/>
    <w:rsid w:val="00ED799D"/>
    <w:rsid w:val="00EE2AE5"/>
    <w:rsid w:val="00EE3409"/>
    <w:rsid w:val="00EE475C"/>
    <w:rsid w:val="00EF3C0F"/>
    <w:rsid w:val="00EF5929"/>
    <w:rsid w:val="00F0221C"/>
    <w:rsid w:val="00F0244A"/>
    <w:rsid w:val="00F03705"/>
    <w:rsid w:val="00F04F9F"/>
    <w:rsid w:val="00F060DA"/>
    <w:rsid w:val="00F10D77"/>
    <w:rsid w:val="00F1187D"/>
    <w:rsid w:val="00F1705C"/>
    <w:rsid w:val="00F17D7B"/>
    <w:rsid w:val="00F17E2E"/>
    <w:rsid w:val="00F2035F"/>
    <w:rsid w:val="00F24918"/>
    <w:rsid w:val="00F24D45"/>
    <w:rsid w:val="00F273AB"/>
    <w:rsid w:val="00F357DC"/>
    <w:rsid w:val="00F36126"/>
    <w:rsid w:val="00F37FA9"/>
    <w:rsid w:val="00F43096"/>
    <w:rsid w:val="00F44E79"/>
    <w:rsid w:val="00F45BD8"/>
    <w:rsid w:val="00F51554"/>
    <w:rsid w:val="00F53BE3"/>
    <w:rsid w:val="00F60451"/>
    <w:rsid w:val="00F66E11"/>
    <w:rsid w:val="00F67058"/>
    <w:rsid w:val="00F67951"/>
    <w:rsid w:val="00F74D08"/>
    <w:rsid w:val="00F771CD"/>
    <w:rsid w:val="00F8191E"/>
    <w:rsid w:val="00F826B4"/>
    <w:rsid w:val="00F908C1"/>
    <w:rsid w:val="00F90D13"/>
    <w:rsid w:val="00F96008"/>
    <w:rsid w:val="00F97296"/>
    <w:rsid w:val="00FA1F0F"/>
    <w:rsid w:val="00FA2F75"/>
    <w:rsid w:val="00FA3342"/>
    <w:rsid w:val="00FB37F8"/>
    <w:rsid w:val="00FB4B64"/>
    <w:rsid w:val="00FB58B5"/>
    <w:rsid w:val="00FB6F60"/>
    <w:rsid w:val="00FC23F6"/>
    <w:rsid w:val="00FC2B08"/>
    <w:rsid w:val="00FC7070"/>
    <w:rsid w:val="00FC7FF5"/>
    <w:rsid w:val="00FE05A5"/>
    <w:rsid w:val="00FE09E2"/>
    <w:rsid w:val="00FE490E"/>
    <w:rsid w:val="00FE7BB6"/>
    <w:rsid w:val="00FF08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242AE"/>
  <w15:chartTrackingRefBased/>
  <w15:docId w15:val="{4A91405A-AF9C-42BA-A0E1-D96E2808B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5CE"/>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character" w:styleId="FollowedHyperlink">
    <w:name w:val="FollowedHyperlink"/>
    <w:basedOn w:val="DefaultParagraphFont"/>
    <w:uiPriority w:val="99"/>
    <w:semiHidden/>
    <w:unhideWhenUsed/>
    <w:rsid w:val="002660D9"/>
    <w:rPr>
      <w:color w:val="954F72" w:themeColor="followedHyperlink"/>
      <w:u w:val="single"/>
    </w:rPr>
  </w:style>
  <w:style w:type="paragraph" w:styleId="NoSpacing">
    <w:name w:val="No Spacing"/>
    <w:uiPriority w:val="1"/>
    <w:qFormat/>
    <w:rsid w:val="004867B1"/>
    <w:pPr>
      <w:spacing w:after="0"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unhideWhenUsed/>
    <w:rsid w:val="009464B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BB61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2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https://tct-academies.org/benefits-of-working-with-tct/" TargetMode="External"/><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mailto:HR@tct-academies.org" TargetMode="External"/><Relationship Id="rId5" Type="http://schemas.openxmlformats.org/officeDocument/2006/relationships/webSettings" Target="webSettings.xml"/><Relationship Id="rId15" Type="http://schemas.openxmlformats.org/officeDocument/2006/relationships/hyperlink" Target="https://thequestacademy.org.uk/" TargetMode="External"/><Relationship Id="rId23" Type="http://schemas.openxmlformats.org/officeDocument/2006/relationships/hyperlink" Target="https://tct-academies.org/" TargetMode="Externa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E481C-5857-481C-83A4-4B4B0584317B}">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Normal.dotm</Template>
  <TotalTime>13</TotalTime>
  <Pages>10</Pages>
  <Words>2742</Words>
  <Characters>15631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18337</CharactersWithSpaces>
  <SharedDoc>false</SharedDoc>
  <HLinks>
    <vt:vector size="24" baseType="variant">
      <vt:variant>
        <vt:i4>5701672</vt:i4>
      </vt:variant>
      <vt:variant>
        <vt:i4>9</vt:i4>
      </vt:variant>
      <vt:variant>
        <vt:i4>0</vt:i4>
      </vt:variant>
      <vt:variant>
        <vt:i4>5</vt:i4>
      </vt:variant>
      <vt:variant>
        <vt:lpwstr>mailto:HR@tct-academies.org</vt:lpwstr>
      </vt:variant>
      <vt:variant>
        <vt:lpwstr/>
      </vt:variant>
      <vt:variant>
        <vt:i4>2293815</vt:i4>
      </vt:variant>
      <vt:variant>
        <vt:i4>6</vt:i4>
      </vt:variant>
      <vt:variant>
        <vt:i4>0</vt:i4>
      </vt:variant>
      <vt:variant>
        <vt:i4>5</vt:i4>
      </vt:variant>
      <vt:variant>
        <vt:lpwstr>https://tct-academies.org/</vt:lpwstr>
      </vt:variant>
      <vt:variant>
        <vt:lpwstr/>
      </vt:variant>
      <vt:variant>
        <vt:i4>983076</vt:i4>
      </vt:variant>
      <vt:variant>
        <vt:i4>3</vt:i4>
      </vt:variant>
      <vt:variant>
        <vt:i4>0</vt:i4>
      </vt:variant>
      <vt:variant>
        <vt:i4>5</vt:i4>
      </vt:variant>
      <vt:variant>
        <vt:lpwstr>mailto:Lucy.Bruce@tct-academies.org</vt:lpwstr>
      </vt:variant>
      <vt:variant>
        <vt:lpwstr/>
      </vt:variant>
      <vt:variant>
        <vt:i4>3997732</vt:i4>
      </vt:variant>
      <vt:variant>
        <vt:i4>0</vt:i4>
      </vt:variant>
      <vt:variant>
        <vt:i4>0</vt:i4>
      </vt:variant>
      <vt:variant>
        <vt:i4>5</vt:i4>
      </vt:variant>
      <vt:variant>
        <vt:lpwstr>https://tct-academies.org/benefits-of-working-with-tct/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2</cp:revision>
  <cp:lastPrinted>2024-03-19T15:41:00Z</cp:lastPrinted>
  <dcterms:created xsi:type="dcterms:W3CDTF">2026-05-19T06:15:00Z</dcterms:created>
  <dcterms:modified xsi:type="dcterms:W3CDTF">2026-05-19T06:15:00Z</dcterms:modified>
</cp:coreProperties>
</file>